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8D9" w:rsidRDefault="00650496" w:rsidP="006C482C">
      <w:pPr>
        <w:keepNext/>
        <w:jc w:val="center"/>
        <w:outlineLvl w:val="1"/>
        <w:rPr>
          <w:b/>
          <w:color w:val="000000"/>
          <w:sz w:val="32"/>
          <w:szCs w:val="32"/>
        </w:rPr>
      </w:pPr>
      <w:r>
        <w:rPr>
          <w:noProof/>
        </w:rPr>
        <w:drawing>
          <wp:inline distT="0" distB="0" distL="0" distR="0">
            <wp:extent cx="790575" cy="828675"/>
            <wp:effectExtent l="0" t="0" r="0" b="0"/>
            <wp:docPr id="1" name="Рисунок 1" descr="Герб  Дивее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Герб  Дивеево"/>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 cy="828675"/>
                    </a:xfrm>
                    <a:prstGeom prst="rect">
                      <a:avLst/>
                    </a:prstGeom>
                    <a:noFill/>
                    <a:ln>
                      <a:noFill/>
                    </a:ln>
                  </pic:spPr>
                </pic:pic>
              </a:graphicData>
            </a:graphic>
          </wp:inline>
        </w:drawing>
      </w:r>
    </w:p>
    <w:p w:rsidR="00650496" w:rsidRDefault="00650496" w:rsidP="006C482C">
      <w:pPr>
        <w:keepNext/>
        <w:jc w:val="center"/>
        <w:outlineLvl w:val="1"/>
        <w:rPr>
          <w:b/>
          <w:color w:val="000000"/>
          <w:sz w:val="32"/>
          <w:szCs w:val="32"/>
        </w:rPr>
      </w:pPr>
    </w:p>
    <w:p w:rsidR="006C482C" w:rsidRPr="00752B5E" w:rsidRDefault="006C482C" w:rsidP="006C482C">
      <w:pPr>
        <w:keepNext/>
        <w:jc w:val="center"/>
        <w:outlineLvl w:val="1"/>
        <w:rPr>
          <w:b/>
          <w:color w:val="000000"/>
          <w:sz w:val="32"/>
          <w:szCs w:val="32"/>
        </w:rPr>
      </w:pPr>
      <w:r w:rsidRPr="00752B5E">
        <w:rPr>
          <w:b/>
          <w:color w:val="000000"/>
          <w:sz w:val="32"/>
          <w:szCs w:val="32"/>
        </w:rPr>
        <w:t>СОВЕТ ДЕПУТАТОВ</w:t>
      </w:r>
    </w:p>
    <w:p w:rsidR="006C482C" w:rsidRPr="00752B5E" w:rsidRDefault="006C482C" w:rsidP="006C482C">
      <w:pPr>
        <w:keepNext/>
        <w:jc w:val="center"/>
        <w:outlineLvl w:val="1"/>
        <w:rPr>
          <w:b/>
          <w:color w:val="000000"/>
          <w:sz w:val="32"/>
          <w:szCs w:val="32"/>
        </w:rPr>
      </w:pPr>
      <w:r w:rsidRPr="00752B5E">
        <w:rPr>
          <w:b/>
          <w:color w:val="000000"/>
          <w:sz w:val="32"/>
          <w:szCs w:val="32"/>
        </w:rPr>
        <w:t>ДИВЕЕВСКОГО МУНИЦИПАЛЬНОГО ОКРУГА</w:t>
      </w:r>
    </w:p>
    <w:p w:rsidR="006C482C" w:rsidRPr="00752B5E" w:rsidRDefault="006C482C" w:rsidP="006C482C">
      <w:pPr>
        <w:keepNext/>
        <w:jc w:val="center"/>
        <w:outlineLvl w:val="1"/>
        <w:rPr>
          <w:b/>
          <w:color w:val="000000"/>
          <w:sz w:val="32"/>
          <w:szCs w:val="32"/>
        </w:rPr>
      </w:pPr>
      <w:r w:rsidRPr="00752B5E">
        <w:rPr>
          <w:b/>
          <w:color w:val="000000"/>
          <w:sz w:val="32"/>
          <w:szCs w:val="32"/>
        </w:rPr>
        <w:t>НИЖЕГОРОДСКОЙ ОБЛАСТИ</w:t>
      </w:r>
    </w:p>
    <w:p w:rsidR="006C482C" w:rsidRPr="00752B5E" w:rsidRDefault="006C482C" w:rsidP="006C482C">
      <w:pPr>
        <w:jc w:val="center"/>
        <w:outlineLvl w:val="4"/>
        <w:rPr>
          <w:b/>
          <w:bCs/>
          <w:iCs/>
          <w:sz w:val="32"/>
          <w:szCs w:val="32"/>
        </w:rPr>
      </w:pPr>
    </w:p>
    <w:p w:rsidR="006C482C" w:rsidRPr="00752B5E" w:rsidRDefault="00A775FF" w:rsidP="006C482C">
      <w:pPr>
        <w:jc w:val="center"/>
        <w:outlineLvl w:val="4"/>
        <w:rPr>
          <w:b/>
          <w:bCs/>
          <w:iCs/>
          <w:sz w:val="32"/>
          <w:szCs w:val="32"/>
        </w:rPr>
      </w:pPr>
      <w:r>
        <w:rPr>
          <w:b/>
          <w:bCs/>
          <w:iCs/>
          <w:sz w:val="32"/>
          <w:szCs w:val="32"/>
        </w:rPr>
        <w:t xml:space="preserve">Р Е Ш Е Н И </w:t>
      </w:r>
      <w:r w:rsidR="004758D9">
        <w:rPr>
          <w:b/>
          <w:bCs/>
          <w:iCs/>
          <w:sz w:val="32"/>
          <w:szCs w:val="32"/>
        </w:rPr>
        <w:t>Е</w:t>
      </w:r>
    </w:p>
    <w:p w:rsidR="006C482C" w:rsidRPr="00365326" w:rsidRDefault="006C482C" w:rsidP="006C482C"/>
    <w:p w:rsidR="006C482C" w:rsidRPr="00FB4BA6" w:rsidRDefault="006C482C" w:rsidP="006C482C">
      <w:pPr>
        <w:jc w:val="center"/>
        <w:rPr>
          <w:b/>
        </w:rPr>
      </w:pPr>
    </w:p>
    <w:tbl>
      <w:tblPr>
        <w:tblW w:w="4823" w:type="pct"/>
        <w:tblLayout w:type="fixed"/>
        <w:tblLook w:val="01E0" w:firstRow="1" w:lastRow="1" w:firstColumn="1" w:lastColumn="1" w:noHBand="0" w:noVBand="0"/>
      </w:tblPr>
      <w:tblGrid>
        <w:gridCol w:w="3999"/>
        <w:gridCol w:w="4480"/>
        <w:gridCol w:w="532"/>
        <w:gridCol w:w="767"/>
      </w:tblGrid>
      <w:tr w:rsidR="006C482C" w:rsidTr="00C82EBE">
        <w:trPr>
          <w:trHeight w:val="377"/>
        </w:trPr>
        <w:tc>
          <w:tcPr>
            <w:tcW w:w="2045" w:type="pct"/>
            <w:tcBorders>
              <w:top w:val="nil"/>
              <w:left w:val="nil"/>
              <w:bottom w:val="single" w:sz="4" w:space="0" w:color="auto"/>
              <w:right w:val="nil"/>
            </w:tcBorders>
            <w:vAlign w:val="bottom"/>
          </w:tcPr>
          <w:p w:rsidR="006C482C" w:rsidRDefault="0032553E" w:rsidP="00C82EBE">
            <w:pPr>
              <w:tabs>
                <w:tab w:val="right" w:pos="8460"/>
              </w:tabs>
              <w:ind w:right="-20"/>
              <w:rPr>
                <w:b/>
                <w:sz w:val="32"/>
                <w:szCs w:val="32"/>
              </w:rPr>
            </w:pPr>
            <w:r>
              <w:rPr>
                <w:b/>
                <w:sz w:val="32"/>
                <w:szCs w:val="32"/>
              </w:rPr>
              <w:t>от 26 февраля 2026 г.</w:t>
            </w:r>
          </w:p>
        </w:tc>
        <w:tc>
          <w:tcPr>
            <w:tcW w:w="2291" w:type="pct"/>
            <w:vAlign w:val="bottom"/>
          </w:tcPr>
          <w:p w:rsidR="006C482C" w:rsidRDefault="006C482C" w:rsidP="00C82EBE">
            <w:pPr>
              <w:jc w:val="center"/>
              <w:rPr>
                <w:b/>
                <w:sz w:val="32"/>
                <w:szCs w:val="32"/>
              </w:rPr>
            </w:pPr>
          </w:p>
        </w:tc>
        <w:tc>
          <w:tcPr>
            <w:tcW w:w="272" w:type="pct"/>
            <w:vAlign w:val="bottom"/>
            <w:hideMark/>
          </w:tcPr>
          <w:p w:rsidR="006C482C" w:rsidRPr="00354671" w:rsidRDefault="00354671" w:rsidP="00C82EBE">
            <w:pPr>
              <w:tabs>
                <w:tab w:val="left" w:pos="182"/>
              </w:tabs>
              <w:ind w:right="6300"/>
              <w:jc w:val="center"/>
              <w:rPr>
                <w:b/>
                <w:sz w:val="32"/>
                <w:szCs w:val="32"/>
              </w:rPr>
            </w:pPr>
            <w:r>
              <w:rPr>
                <w:b/>
                <w:sz w:val="32"/>
                <w:szCs w:val="32"/>
              </w:rPr>
              <w:t>№</w:t>
            </w:r>
          </w:p>
        </w:tc>
        <w:tc>
          <w:tcPr>
            <w:tcW w:w="392" w:type="pct"/>
            <w:tcBorders>
              <w:top w:val="nil"/>
              <w:left w:val="nil"/>
              <w:bottom w:val="single" w:sz="4" w:space="0" w:color="auto"/>
              <w:right w:val="nil"/>
            </w:tcBorders>
            <w:vAlign w:val="bottom"/>
          </w:tcPr>
          <w:p w:rsidR="006C482C" w:rsidRDefault="0032553E" w:rsidP="00C82EBE">
            <w:pPr>
              <w:tabs>
                <w:tab w:val="left" w:pos="-125"/>
              </w:tabs>
              <w:ind w:left="-125" w:right="-219"/>
              <w:jc w:val="center"/>
              <w:rPr>
                <w:b/>
                <w:sz w:val="32"/>
                <w:szCs w:val="32"/>
              </w:rPr>
            </w:pPr>
            <w:r>
              <w:rPr>
                <w:b/>
                <w:sz w:val="32"/>
                <w:szCs w:val="32"/>
              </w:rPr>
              <w:t>9</w:t>
            </w:r>
          </w:p>
        </w:tc>
      </w:tr>
      <w:tr w:rsidR="006C482C" w:rsidTr="00C82EBE">
        <w:trPr>
          <w:trHeight w:hRule="exact" w:val="100"/>
        </w:trPr>
        <w:tc>
          <w:tcPr>
            <w:tcW w:w="2045" w:type="pct"/>
            <w:tcBorders>
              <w:top w:val="single" w:sz="4" w:space="0" w:color="auto"/>
              <w:left w:val="nil"/>
              <w:bottom w:val="nil"/>
              <w:right w:val="nil"/>
            </w:tcBorders>
            <w:vAlign w:val="center"/>
          </w:tcPr>
          <w:p w:rsidR="006C482C" w:rsidRDefault="006C482C" w:rsidP="00C82EBE">
            <w:pPr>
              <w:tabs>
                <w:tab w:val="right" w:pos="8460"/>
              </w:tabs>
              <w:ind w:right="-20"/>
              <w:jc w:val="center"/>
              <w:rPr>
                <w:sz w:val="28"/>
                <w:szCs w:val="28"/>
              </w:rPr>
            </w:pPr>
          </w:p>
        </w:tc>
        <w:tc>
          <w:tcPr>
            <w:tcW w:w="2291" w:type="pct"/>
            <w:vAlign w:val="center"/>
          </w:tcPr>
          <w:p w:rsidR="006C482C" w:rsidRDefault="006C482C" w:rsidP="00C82EBE">
            <w:pPr>
              <w:ind w:firstLine="66"/>
              <w:jc w:val="center"/>
              <w:rPr>
                <w:sz w:val="28"/>
                <w:szCs w:val="28"/>
              </w:rPr>
            </w:pPr>
          </w:p>
        </w:tc>
        <w:tc>
          <w:tcPr>
            <w:tcW w:w="272" w:type="pct"/>
            <w:vAlign w:val="center"/>
          </w:tcPr>
          <w:p w:rsidR="006C482C" w:rsidRDefault="006C482C" w:rsidP="00C82EBE">
            <w:pPr>
              <w:tabs>
                <w:tab w:val="left" w:pos="182"/>
              </w:tabs>
              <w:ind w:right="6300"/>
              <w:jc w:val="right"/>
              <w:rPr>
                <w:sz w:val="28"/>
                <w:szCs w:val="28"/>
                <w:lang w:val="en-US"/>
              </w:rPr>
            </w:pPr>
          </w:p>
        </w:tc>
        <w:tc>
          <w:tcPr>
            <w:tcW w:w="392" w:type="pct"/>
            <w:tcBorders>
              <w:top w:val="single" w:sz="4" w:space="0" w:color="auto"/>
              <w:left w:val="nil"/>
              <w:bottom w:val="nil"/>
              <w:right w:val="nil"/>
            </w:tcBorders>
            <w:vAlign w:val="center"/>
          </w:tcPr>
          <w:p w:rsidR="006C482C" w:rsidRDefault="006C482C" w:rsidP="00C82EBE">
            <w:pPr>
              <w:ind w:left="-289" w:right="-108"/>
              <w:jc w:val="center"/>
              <w:rPr>
                <w:sz w:val="28"/>
                <w:szCs w:val="28"/>
              </w:rPr>
            </w:pPr>
          </w:p>
        </w:tc>
      </w:tr>
    </w:tbl>
    <w:p w:rsidR="0007510D" w:rsidRDefault="0007510D" w:rsidP="00257262">
      <w:pPr>
        <w:ind w:left="-709" w:firstLine="141"/>
        <w:jc w:val="both"/>
        <w:rPr>
          <w:sz w:val="28"/>
          <w:szCs w:val="28"/>
        </w:rPr>
      </w:pPr>
    </w:p>
    <w:p w:rsidR="006C482C" w:rsidRDefault="006C482C" w:rsidP="006C482C">
      <w:pPr>
        <w:ind w:right="5810"/>
        <w:jc w:val="both"/>
        <w:rPr>
          <w:sz w:val="28"/>
          <w:szCs w:val="28"/>
        </w:rPr>
      </w:pPr>
      <w:r>
        <w:rPr>
          <w:sz w:val="28"/>
          <w:szCs w:val="28"/>
        </w:rPr>
        <w:t>О П</w:t>
      </w:r>
      <w:r w:rsidRPr="003568C5">
        <w:rPr>
          <w:sz w:val="28"/>
          <w:szCs w:val="28"/>
        </w:rPr>
        <w:t>орядке организации работы с обращениями граждан, объединений граждан, в том числе юридических лиц</w:t>
      </w:r>
    </w:p>
    <w:p w:rsidR="00577FBF" w:rsidRDefault="00577FBF" w:rsidP="006C482C">
      <w:pPr>
        <w:rPr>
          <w:b/>
          <w:bCs/>
          <w:sz w:val="28"/>
          <w:szCs w:val="28"/>
        </w:rPr>
      </w:pPr>
      <w:bookmarkStart w:id="0" w:name="_Hlk113441807"/>
    </w:p>
    <w:bookmarkEnd w:id="0"/>
    <w:p w:rsidR="008D484E" w:rsidRPr="00A8677F" w:rsidRDefault="00577FBF" w:rsidP="0060500E">
      <w:pPr>
        <w:ind w:firstLine="709"/>
        <w:jc w:val="both"/>
        <w:rPr>
          <w:sz w:val="28"/>
          <w:szCs w:val="28"/>
        </w:rPr>
      </w:pPr>
      <w:r w:rsidRPr="00A8677F">
        <w:rPr>
          <w:sz w:val="28"/>
          <w:szCs w:val="28"/>
        </w:rPr>
        <w:t xml:space="preserve">В соответствии с </w:t>
      </w:r>
      <w:r w:rsidRPr="00A8677F">
        <w:rPr>
          <w:bCs/>
          <w:sz w:val="28"/>
          <w:szCs w:val="28"/>
        </w:rPr>
        <w:t>Федеральным законом от 02 мая 2006 г</w:t>
      </w:r>
      <w:r w:rsidR="00A8677F" w:rsidRPr="00A8677F">
        <w:rPr>
          <w:bCs/>
          <w:sz w:val="28"/>
          <w:szCs w:val="28"/>
        </w:rPr>
        <w:t>ода</w:t>
      </w:r>
      <w:r w:rsidRPr="00A8677F">
        <w:rPr>
          <w:bCs/>
          <w:sz w:val="28"/>
          <w:szCs w:val="28"/>
        </w:rPr>
        <w:t xml:space="preserve"> № 59-ФЗ "О порядке рассмотрения обращений граждан Российской Федерации</w:t>
      </w:r>
      <w:r w:rsidR="003019A3" w:rsidRPr="00A8677F">
        <w:rPr>
          <w:spacing w:val="2"/>
          <w:sz w:val="28"/>
          <w:szCs w:val="28"/>
        </w:rPr>
        <w:t>"</w:t>
      </w:r>
      <w:r w:rsidR="008D484E" w:rsidRPr="00A8677F">
        <w:rPr>
          <w:spacing w:val="2"/>
          <w:sz w:val="28"/>
          <w:szCs w:val="28"/>
        </w:rPr>
        <w:t xml:space="preserve">, законом Нижегородской области от </w:t>
      </w:r>
      <w:r w:rsidR="008D484E" w:rsidRPr="00A8677F">
        <w:rPr>
          <w:sz w:val="28"/>
          <w:szCs w:val="28"/>
        </w:rPr>
        <w:t>07 сентября 2007</w:t>
      </w:r>
      <w:r w:rsidR="00A8677F" w:rsidRPr="00A8677F">
        <w:rPr>
          <w:sz w:val="28"/>
          <w:szCs w:val="28"/>
        </w:rPr>
        <w:t xml:space="preserve"> </w:t>
      </w:r>
      <w:r w:rsidR="008D484E" w:rsidRPr="00A8677F">
        <w:rPr>
          <w:sz w:val="28"/>
          <w:szCs w:val="28"/>
        </w:rPr>
        <w:t xml:space="preserve">года </w:t>
      </w:r>
      <w:r w:rsidR="00A8677F" w:rsidRPr="00A8677F">
        <w:rPr>
          <w:bCs/>
          <w:sz w:val="28"/>
          <w:szCs w:val="28"/>
        </w:rPr>
        <w:t>№</w:t>
      </w:r>
      <w:r w:rsidR="008D484E" w:rsidRPr="00A8677F">
        <w:rPr>
          <w:sz w:val="28"/>
          <w:szCs w:val="28"/>
        </w:rPr>
        <w:t xml:space="preserve"> 124-З </w:t>
      </w:r>
      <w:hyperlink r:id="rId7" w:tgtFrame="_blank" w:history="1">
        <w:r w:rsidR="008D484E" w:rsidRPr="00A8677F">
          <w:rPr>
            <w:rStyle w:val="a7"/>
            <w:color w:val="auto"/>
            <w:sz w:val="28"/>
            <w:szCs w:val="28"/>
          </w:rPr>
          <w:t>"О дополнительных гарантиях права граждан на обращение в Нижегородской области"</w:t>
        </w:r>
      </w:hyperlink>
      <w:r w:rsidR="008D484E" w:rsidRPr="00A8677F">
        <w:rPr>
          <w:sz w:val="28"/>
          <w:szCs w:val="28"/>
        </w:rPr>
        <w:t xml:space="preserve"> </w:t>
      </w:r>
    </w:p>
    <w:p w:rsidR="006C482C" w:rsidRDefault="006C482C" w:rsidP="006C482C">
      <w:pPr>
        <w:jc w:val="center"/>
        <w:rPr>
          <w:sz w:val="28"/>
          <w:szCs w:val="28"/>
        </w:rPr>
      </w:pPr>
    </w:p>
    <w:p w:rsidR="006C482C" w:rsidRDefault="006C482C" w:rsidP="006C482C">
      <w:pPr>
        <w:jc w:val="center"/>
        <w:rPr>
          <w:sz w:val="28"/>
          <w:szCs w:val="28"/>
        </w:rPr>
      </w:pPr>
      <w:r w:rsidRPr="0085410D">
        <w:rPr>
          <w:sz w:val="28"/>
          <w:szCs w:val="28"/>
        </w:rPr>
        <w:t xml:space="preserve">Совет депутатов </w:t>
      </w:r>
      <w:proofErr w:type="spellStart"/>
      <w:r>
        <w:rPr>
          <w:sz w:val="28"/>
          <w:szCs w:val="28"/>
        </w:rPr>
        <w:t>Дивеевского</w:t>
      </w:r>
      <w:proofErr w:type="spellEnd"/>
      <w:r>
        <w:rPr>
          <w:sz w:val="28"/>
          <w:szCs w:val="28"/>
        </w:rPr>
        <w:t xml:space="preserve"> муниципального округа</w:t>
      </w:r>
    </w:p>
    <w:p w:rsidR="006C482C" w:rsidRDefault="006C482C" w:rsidP="006C482C">
      <w:pPr>
        <w:pStyle w:val="af1"/>
        <w:shd w:val="clear" w:color="auto" w:fill="FFFFFF"/>
        <w:spacing w:before="0" w:beforeAutospacing="0" w:after="0" w:afterAutospacing="0"/>
        <w:jc w:val="center"/>
        <w:rPr>
          <w:b/>
          <w:sz w:val="28"/>
          <w:szCs w:val="28"/>
        </w:rPr>
      </w:pPr>
      <w:r>
        <w:rPr>
          <w:sz w:val="28"/>
          <w:szCs w:val="28"/>
        </w:rPr>
        <w:t xml:space="preserve">Нижегородской области </w:t>
      </w:r>
      <w:r>
        <w:rPr>
          <w:b/>
          <w:sz w:val="28"/>
          <w:szCs w:val="28"/>
        </w:rPr>
        <w:t>р е ш и л</w:t>
      </w:r>
      <w:r w:rsidRPr="0085410D">
        <w:rPr>
          <w:b/>
          <w:sz w:val="28"/>
          <w:szCs w:val="28"/>
        </w:rPr>
        <w:t>:</w:t>
      </w:r>
    </w:p>
    <w:p w:rsidR="006C482C" w:rsidRDefault="006C482C" w:rsidP="006C482C">
      <w:pPr>
        <w:pStyle w:val="af1"/>
        <w:shd w:val="clear" w:color="auto" w:fill="FFFFFF"/>
        <w:spacing w:before="0" w:beforeAutospacing="0" w:after="0" w:afterAutospacing="0"/>
        <w:jc w:val="both"/>
        <w:rPr>
          <w:b/>
          <w:sz w:val="28"/>
          <w:szCs w:val="28"/>
        </w:rPr>
      </w:pPr>
    </w:p>
    <w:p w:rsidR="006C482C" w:rsidRPr="006C482C" w:rsidRDefault="006C482C" w:rsidP="006C482C">
      <w:pPr>
        <w:ind w:firstLine="709"/>
        <w:jc w:val="both"/>
        <w:rPr>
          <w:sz w:val="28"/>
          <w:szCs w:val="28"/>
        </w:rPr>
      </w:pPr>
      <w:r w:rsidRPr="006C482C">
        <w:rPr>
          <w:sz w:val="28"/>
          <w:szCs w:val="28"/>
        </w:rPr>
        <w:t xml:space="preserve">1. Утвердить </w:t>
      </w:r>
      <w:r>
        <w:rPr>
          <w:sz w:val="28"/>
          <w:szCs w:val="28"/>
        </w:rPr>
        <w:t>П</w:t>
      </w:r>
      <w:r w:rsidRPr="003568C5">
        <w:rPr>
          <w:sz w:val="28"/>
          <w:szCs w:val="28"/>
        </w:rPr>
        <w:t>оряд</w:t>
      </w:r>
      <w:r>
        <w:rPr>
          <w:sz w:val="28"/>
          <w:szCs w:val="28"/>
        </w:rPr>
        <w:t>ок</w:t>
      </w:r>
      <w:r w:rsidRPr="003568C5">
        <w:rPr>
          <w:sz w:val="28"/>
          <w:szCs w:val="28"/>
        </w:rPr>
        <w:t xml:space="preserve"> организации работы с обращениями граждан, объединений граждан, в том числе юридических лиц</w:t>
      </w:r>
      <w:r>
        <w:rPr>
          <w:sz w:val="28"/>
          <w:szCs w:val="28"/>
        </w:rPr>
        <w:t>,</w:t>
      </w:r>
      <w:r w:rsidRPr="006C482C">
        <w:rPr>
          <w:sz w:val="28"/>
          <w:szCs w:val="28"/>
        </w:rPr>
        <w:t xml:space="preserve"> </w:t>
      </w:r>
      <w:r w:rsidRPr="002517FD">
        <w:rPr>
          <w:sz w:val="28"/>
          <w:szCs w:val="28"/>
        </w:rPr>
        <w:t xml:space="preserve">поступившими в Совет депутатов </w:t>
      </w:r>
      <w:proofErr w:type="spellStart"/>
      <w:r>
        <w:rPr>
          <w:sz w:val="28"/>
          <w:szCs w:val="28"/>
        </w:rPr>
        <w:t>Дивеевского</w:t>
      </w:r>
      <w:proofErr w:type="spellEnd"/>
      <w:r w:rsidRPr="002517FD">
        <w:rPr>
          <w:sz w:val="28"/>
          <w:szCs w:val="28"/>
        </w:rPr>
        <w:t xml:space="preserve"> муниципального округа Нижегородской области</w:t>
      </w:r>
      <w:r w:rsidRPr="006C482C">
        <w:rPr>
          <w:rFonts w:asciiTheme="minorHAnsi" w:eastAsiaTheme="minorHAnsi" w:hAnsiTheme="minorHAnsi" w:cstheme="minorBidi"/>
          <w:sz w:val="28"/>
          <w:szCs w:val="28"/>
          <w:lang w:eastAsia="en-US"/>
        </w:rPr>
        <w:t xml:space="preserve"> </w:t>
      </w:r>
      <w:r w:rsidRPr="006C482C">
        <w:rPr>
          <w:sz w:val="28"/>
          <w:szCs w:val="28"/>
        </w:rPr>
        <w:t xml:space="preserve">согласно </w:t>
      </w:r>
      <w:proofErr w:type="gramStart"/>
      <w:r w:rsidRPr="006C482C">
        <w:rPr>
          <w:sz w:val="28"/>
          <w:szCs w:val="28"/>
        </w:rPr>
        <w:t>приложению</w:t>
      </w:r>
      <w:proofErr w:type="gramEnd"/>
      <w:r w:rsidRPr="006C482C">
        <w:rPr>
          <w:sz w:val="28"/>
          <w:szCs w:val="28"/>
        </w:rPr>
        <w:t xml:space="preserve"> к настоящему решению.</w:t>
      </w:r>
    </w:p>
    <w:p w:rsidR="006C482C" w:rsidRPr="006C482C" w:rsidRDefault="006C482C" w:rsidP="006C482C">
      <w:pPr>
        <w:ind w:firstLine="709"/>
        <w:jc w:val="both"/>
        <w:rPr>
          <w:sz w:val="28"/>
          <w:szCs w:val="28"/>
        </w:rPr>
      </w:pPr>
      <w:r w:rsidRPr="006C482C">
        <w:rPr>
          <w:sz w:val="28"/>
          <w:szCs w:val="28"/>
        </w:rPr>
        <w:t xml:space="preserve">2. </w:t>
      </w:r>
      <w:r w:rsidRPr="006C482C">
        <w:rPr>
          <w:rFonts w:eastAsiaTheme="minorHAnsi" w:cstheme="minorBidi"/>
          <w:sz w:val="28"/>
          <w:szCs w:val="28"/>
          <w:lang w:eastAsia="en-US"/>
        </w:rPr>
        <w:t xml:space="preserve">Настоящее решение вступает в силу со дня его обнародования посредством размещения на официальном сайте администрации </w:t>
      </w:r>
      <w:proofErr w:type="spellStart"/>
      <w:r w:rsidRPr="006C482C">
        <w:rPr>
          <w:rFonts w:eastAsiaTheme="minorHAnsi" w:cstheme="minorBidi"/>
          <w:sz w:val="28"/>
          <w:szCs w:val="28"/>
          <w:lang w:eastAsia="en-US"/>
        </w:rPr>
        <w:t>Дивеевского</w:t>
      </w:r>
      <w:proofErr w:type="spellEnd"/>
      <w:r w:rsidRPr="006C482C">
        <w:rPr>
          <w:rFonts w:eastAsiaTheme="minorHAnsi" w:cstheme="minorBidi"/>
          <w:sz w:val="28"/>
          <w:szCs w:val="28"/>
          <w:lang w:eastAsia="en-US"/>
        </w:rPr>
        <w:t xml:space="preserve"> муниципального округа Нижегородской области в сети «Интернет».</w:t>
      </w:r>
      <w:r w:rsidRPr="006C482C">
        <w:rPr>
          <w:sz w:val="28"/>
          <w:szCs w:val="28"/>
        </w:rPr>
        <w:t xml:space="preserve"> </w:t>
      </w:r>
    </w:p>
    <w:p w:rsidR="006C482C" w:rsidRPr="006C482C" w:rsidRDefault="006C482C" w:rsidP="006C482C">
      <w:pPr>
        <w:ind w:firstLine="720"/>
        <w:jc w:val="both"/>
        <w:rPr>
          <w:rFonts w:eastAsiaTheme="minorHAnsi" w:cstheme="minorBidi"/>
          <w:sz w:val="28"/>
          <w:szCs w:val="28"/>
          <w:lang w:eastAsia="en-US"/>
        </w:rPr>
      </w:pPr>
      <w:r w:rsidRPr="006C482C">
        <w:rPr>
          <w:sz w:val="28"/>
          <w:szCs w:val="28"/>
        </w:rPr>
        <w:t xml:space="preserve">3. </w:t>
      </w:r>
      <w:r w:rsidRPr="006C482C">
        <w:rPr>
          <w:rFonts w:eastAsiaTheme="minorHAnsi" w:cstheme="minorBidi"/>
          <w:sz w:val="28"/>
          <w:szCs w:val="28"/>
          <w:lang w:eastAsia="en-US"/>
        </w:rPr>
        <w:t xml:space="preserve">Контроль за исполнением настоящего решения возложить на постоянную комиссию Совета депутатов </w:t>
      </w:r>
      <w:proofErr w:type="spellStart"/>
      <w:r w:rsidRPr="006C482C">
        <w:rPr>
          <w:rFonts w:eastAsiaTheme="minorHAnsi" w:cstheme="minorBidi"/>
          <w:sz w:val="28"/>
          <w:szCs w:val="28"/>
          <w:lang w:eastAsia="en-US"/>
        </w:rPr>
        <w:t>Дивеевского</w:t>
      </w:r>
      <w:proofErr w:type="spellEnd"/>
      <w:r w:rsidRPr="006C482C">
        <w:rPr>
          <w:rFonts w:eastAsiaTheme="minorHAnsi" w:cstheme="minorBidi"/>
          <w:sz w:val="28"/>
          <w:szCs w:val="28"/>
          <w:lang w:eastAsia="en-US"/>
        </w:rPr>
        <w:t xml:space="preserve"> муниципального округа Нижегородской области по правовой политике и связям с общественностью.</w:t>
      </w:r>
    </w:p>
    <w:p w:rsidR="006C482C" w:rsidRPr="006C482C" w:rsidRDefault="006C482C" w:rsidP="006C482C">
      <w:pPr>
        <w:jc w:val="both"/>
        <w:rPr>
          <w:sz w:val="24"/>
          <w:szCs w:val="24"/>
        </w:rPr>
      </w:pPr>
    </w:p>
    <w:tbl>
      <w:tblPr>
        <w:tblpPr w:leftFromText="180" w:rightFromText="180" w:vertAnchor="text" w:horzAnchor="margin" w:tblpY="172"/>
        <w:tblW w:w="9889" w:type="dxa"/>
        <w:tblLook w:val="00A0" w:firstRow="1" w:lastRow="0" w:firstColumn="1" w:lastColumn="0" w:noHBand="0" w:noVBand="0"/>
      </w:tblPr>
      <w:tblGrid>
        <w:gridCol w:w="5091"/>
        <w:gridCol w:w="4798"/>
      </w:tblGrid>
      <w:tr w:rsidR="006C482C" w:rsidRPr="006C482C" w:rsidTr="00C82EBE">
        <w:trPr>
          <w:trHeight w:val="2037"/>
        </w:trPr>
        <w:tc>
          <w:tcPr>
            <w:tcW w:w="5091" w:type="dxa"/>
          </w:tcPr>
          <w:p w:rsidR="006C482C" w:rsidRPr="006C482C" w:rsidRDefault="006C482C" w:rsidP="006C482C">
            <w:pPr>
              <w:jc w:val="both"/>
              <w:rPr>
                <w:rFonts w:eastAsiaTheme="minorHAnsi"/>
                <w:sz w:val="28"/>
                <w:szCs w:val="28"/>
                <w:lang w:eastAsia="en-US"/>
              </w:rPr>
            </w:pPr>
            <w:r w:rsidRPr="006C482C">
              <w:rPr>
                <w:rFonts w:eastAsiaTheme="minorHAnsi"/>
                <w:sz w:val="28"/>
                <w:szCs w:val="28"/>
                <w:lang w:eastAsia="en-US"/>
              </w:rPr>
              <w:t>Председатель Совета депутатов</w:t>
            </w:r>
          </w:p>
          <w:p w:rsidR="006C482C" w:rsidRPr="006C482C" w:rsidRDefault="006C482C" w:rsidP="006C482C">
            <w:pPr>
              <w:jc w:val="both"/>
              <w:rPr>
                <w:rFonts w:eastAsiaTheme="minorHAnsi"/>
                <w:sz w:val="28"/>
                <w:szCs w:val="28"/>
                <w:lang w:eastAsia="en-US"/>
              </w:rPr>
            </w:pPr>
            <w:proofErr w:type="spellStart"/>
            <w:r w:rsidRPr="006C482C">
              <w:rPr>
                <w:rFonts w:eastAsiaTheme="minorHAnsi"/>
                <w:sz w:val="28"/>
                <w:szCs w:val="28"/>
                <w:lang w:eastAsia="en-US"/>
              </w:rPr>
              <w:t>Дивеевского</w:t>
            </w:r>
            <w:proofErr w:type="spellEnd"/>
            <w:r w:rsidRPr="006C482C">
              <w:rPr>
                <w:rFonts w:eastAsiaTheme="minorHAnsi"/>
                <w:sz w:val="28"/>
                <w:szCs w:val="28"/>
                <w:lang w:eastAsia="en-US"/>
              </w:rPr>
              <w:t xml:space="preserve"> муниципального округа</w:t>
            </w:r>
          </w:p>
          <w:p w:rsidR="006C482C" w:rsidRPr="006C482C" w:rsidRDefault="006C482C" w:rsidP="006C482C">
            <w:pPr>
              <w:jc w:val="both"/>
              <w:rPr>
                <w:rFonts w:eastAsiaTheme="minorHAnsi"/>
                <w:sz w:val="28"/>
                <w:szCs w:val="28"/>
                <w:lang w:eastAsia="en-US"/>
              </w:rPr>
            </w:pPr>
            <w:r w:rsidRPr="006C482C">
              <w:rPr>
                <w:rFonts w:eastAsiaTheme="minorHAnsi"/>
                <w:sz w:val="28"/>
                <w:szCs w:val="28"/>
                <w:lang w:eastAsia="en-US"/>
              </w:rPr>
              <w:t xml:space="preserve">Нижегородской области </w:t>
            </w:r>
          </w:p>
          <w:p w:rsidR="006C482C" w:rsidRPr="006C482C" w:rsidRDefault="006C482C" w:rsidP="006C482C">
            <w:pPr>
              <w:jc w:val="both"/>
              <w:rPr>
                <w:rFonts w:eastAsiaTheme="minorHAnsi"/>
                <w:sz w:val="28"/>
                <w:szCs w:val="28"/>
                <w:lang w:eastAsia="en-US"/>
              </w:rPr>
            </w:pPr>
            <w:r w:rsidRPr="006C482C">
              <w:rPr>
                <w:rFonts w:eastAsiaTheme="minorHAnsi"/>
                <w:sz w:val="28"/>
                <w:szCs w:val="28"/>
                <w:lang w:eastAsia="en-US"/>
              </w:rPr>
              <w:t xml:space="preserve">___________________ </w:t>
            </w:r>
            <w:proofErr w:type="spellStart"/>
            <w:r w:rsidRPr="006C482C">
              <w:rPr>
                <w:rFonts w:eastAsiaTheme="minorHAnsi"/>
                <w:sz w:val="28"/>
                <w:szCs w:val="28"/>
                <w:lang w:eastAsia="en-US"/>
              </w:rPr>
              <w:t>Д.Е.Борцов</w:t>
            </w:r>
            <w:proofErr w:type="spellEnd"/>
            <w:r w:rsidRPr="006C482C">
              <w:rPr>
                <w:rFonts w:eastAsiaTheme="minorHAnsi"/>
                <w:sz w:val="28"/>
                <w:szCs w:val="28"/>
                <w:lang w:eastAsia="en-US"/>
              </w:rPr>
              <w:t xml:space="preserve"> </w:t>
            </w:r>
          </w:p>
          <w:p w:rsidR="006C482C" w:rsidRPr="006C482C" w:rsidRDefault="006C482C" w:rsidP="006C482C">
            <w:pPr>
              <w:jc w:val="both"/>
              <w:rPr>
                <w:rFonts w:eastAsiaTheme="minorHAnsi"/>
                <w:sz w:val="28"/>
                <w:szCs w:val="28"/>
                <w:lang w:eastAsia="en-US"/>
              </w:rPr>
            </w:pPr>
          </w:p>
        </w:tc>
        <w:tc>
          <w:tcPr>
            <w:tcW w:w="4798" w:type="dxa"/>
          </w:tcPr>
          <w:p w:rsidR="006C482C" w:rsidRPr="006C482C" w:rsidRDefault="006C482C" w:rsidP="006C482C">
            <w:pPr>
              <w:jc w:val="both"/>
              <w:rPr>
                <w:rFonts w:eastAsiaTheme="minorHAnsi"/>
                <w:sz w:val="28"/>
                <w:szCs w:val="28"/>
                <w:lang w:eastAsia="en-US"/>
              </w:rPr>
            </w:pPr>
            <w:r w:rsidRPr="006C482C">
              <w:rPr>
                <w:rFonts w:eastAsiaTheme="minorHAnsi"/>
                <w:sz w:val="28"/>
                <w:szCs w:val="28"/>
                <w:lang w:eastAsia="en-US"/>
              </w:rPr>
              <w:t>Глава местного самоуправления</w:t>
            </w:r>
          </w:p>
          <w:p w:rsidR="006C482C" w:rsidRPr="006C482C" w:rsidRDefault="006C482C" w:rsidP="006C482C">
            <w:pPr>
              <w:jc w:val="both"/>
              <w:rPr>
                <w:rFonts w:eastAsiaTheme="minorHAnsi"/>
                <w:sz w:val="28"/>
                <w:szCs w:val="28"/>
                <w:lang w:eastAsia="en-US"/>
              </w:rPr>
            </w:pPr>
            <w:proofErr w:type="spellStart"/>
            <w:r w:rsidRPr="006C482C">
              <w:rPr>
                <w:rFonts w:eastAsiaTheme="minorHAnsi"/>
                <w:sz w:val="28"/>
                <w:szCs w:val="28"/>
                <w:lang w:eastAsia="en-US"/>
              </w:rPr>
              <w:t>Дивеевского</w:t>
            </w:r>
            <w:proofErr w:type="spellEnd"/>
            <w:r w:rsidRPr="006C482C">
              <w:rPr>
                <w:rFonts w:eastAsiaTheme="minorHAnsi"/>
                <w:sz w:val="28"/>
                <w:szCs w:val="28"/>
                <w:lang w:eastAsia="en-US"/>
              </w:rPr>
              <w:t xml:space="preserve"> муниципального округа Нижегородской области</w:t>
            </w:r>
          </w:p>
          <w:p w:rsidR="006C482C" w:rsidRPr="006C482C" w:rsidRDefault="006C482C" w:rsidP="006C482C">
            <w:pPr>
              <w:jc w:val="both"/>
              <w:rPr>
                <w:rFonts w:eastAsiaTheme="minorHAnsi"/>
                <w:sz w:val="28"/>
                <w:szCs w:val="28"/>
                <w:lang w:eastAsia="en-US"/>
              </w:rPr>
            </w:pPr>
            <w:r w:rsidRPr="006C482C">
              <w:rPr>
                <w:rFonts w:eastAsiaTheme="minorHAnsi"/>
                <w:sz w:val="28"/>
                <w:szCs w:val="28"/>
                <w:lang w:eastAsia="en-US"/>
              </w:rPr>
              <w:t xml:space="preserve">_________________   С.А. Кучин                                      </w:t>
            </w:r>
          </w:p>
          <w:p w:rsidR="006C482C" w:rsidRPr="006C482C" w:rsidRDefault="006C482C" w:rsidP="006C482C">
            <w:pPr>
              <w:jc w:val="both"/>
              <w:rPr>
                <w:rFonts w:eastAsiaTheme="minorHAnsi"/>
                <w:sz w:val="28"/>
                <w:szCs w:val="28"/>
                <w:lang w:eastAsia="en-US"/>
              </w:rPr>
            </w:pPr>
          </w:p>
        </w:tc>
      </w:tr>
    </w:tbl>
    <w:p w:rsidR="006C482C" w:rsidRPr="00650496" w:rsidRDefault="00650496" w:rsidP="006C482C">
      <w:pPr>
        <w:spacing w:line="360" w:lineRule="auto"/>
        <w:ind w:left="4961"/>
        <w:jc w:val="center"/>
        <w:rPr>
          <w:rFonts w:eastAsiaTheme="minorHAnsi"/>
          <w:sz w:val="24"/>
          <w:szCs w:val="24"/>
          <w:lang w:eastAsia="en-US"/>
        </w:rPr>
      </w:pPr>
      <w:r>
        <w:rPr>
          <w:rFonts w:eastAsiaTheme="minorHAnsi"/>
          <w:sz w:val="24"/>
          <w:szCs w:val="24"/>
          <w:lang w:eastAsia="en-US"/>
        </w:rPr>
        <w:lastRenderedPageBreak/>
        <w:t>УТВЕРЖДЕН</w:t>
      </w:r>
    </w:p>
    <w:p w:rsidR="006C482C" w:rsidRPr="00650496" w:rsidRDefault="00650496" w:rsidP="006C482C">
      <w:pPr>
        <w:ind w:left="4962"/>
        <w:jc w:val="center"/>
        <w:rPr>
          <w:rFonts w:eastAsiaTheme="minorHAnsi"/>
          <w:sz w:val="24"/>
          <w:szCs w:val="24"/>
          <w:lang w:eastAsia="en-US"/>
        </w:rPr>
      </w:pPr>
      <w:r>
        <w:rPr>
          <w:rFonts w:eastAsiaTheme="minorHAnsi"/>
          <w:sz w:val="24"/>
          <w:szCs w:val="24"/>
          <w:lang w:eastAsia="en-US"/>
        </w:rPr>
        <w:t>решением</w:t>
      </w:r>
      <w:r w:rsidR="006C482C" w:rsidRPr="00650496">
        <w:rPr>
          <w:rFonts w:eastAsiaTheme="minorHAnsi"/>
          <w:sz w:val="24"/>
          <w:szCs w:val="24"/>
          <w:lang w:eastAsia="en-US"/>
        </w:rPr>
        <w:t xml:space="preserve"> Совета депутатов </w:t>
      </w:r>
    </w:p>
    <w:p w:rsidR="006C482C" w:rsidRPr="00650496" w:rsidRDefault="006C482C" w:rsidP="006C482C">
      <w:pPr>
        <w:ind w:left="4962"/>
        <w:jc w:val="center"/>
        <w:rPr>
          <w:rFonts w:eastAsiaTheme="minorHAnsi"/>
          <w:sz w:val="24"/>
          <w:szCs w:val="24"/>
          <w:lang w:eastAsia="en-US"/>
        </w:rPr>
      </w:pPr>
      <w:proofErr w:type="spellStart"/>
      <w:r w:rsidRPr="00650496">
        <w:rPr>
          <w:rFonts w:eastAsiaTheme="minorHAnsi"/>
          <w:sz w:val="24"/>
          <w:szCs w:val="24"/>
          <w:lang w:eastAsia="en-US"/>
        </w:rPr>
        <w:t>Дивеевского</w:t>
      </w:r>
      <w:proofErr w:type="spellEnd"/>
      <w:r w:rsidRPr="00650496">
        <w:rPr>
          <w:rFonts w:eastAsiaTheme="minorHAnsi"/>
          <w:sz w:val="24"/>
          <w:szCs w:val="24"/>
          <w:lang w:eastAsia="en-US"/>
        </w:rPr>
        <w:t xml:space="preserve"> муниципального округа</w:t>
      </w:r>
    </w:p>
    <w:p w:rsidR="006C482C" w:rsidRPr="00650496" w:rsidRDefault="006C482C" w:rsidP="006C482C">
      <w:pPr>
        <w:ind w:left="4820"/>
        <w:jc w:val="center"/>
        <w:rPr>
          <w:rFonts w:eastAsiaTheme="minorHAnsi"/>
          <w:sz w:val="24"/>
          <w:szCs w:val="24"/>
          <w:lang w:eastAsia="en-US"/>
        </w:rPr>
      </w:pPr>
      <w:r w:rsidRPr="00650496">
        <w:rPr>
          <w:rFonts w:eastAsiaTheme="minorHAnsi"/>
          <w:sz w:val="24"/>
          <w:szCs w:val="24"/>
          <w:lang w:eastAsia="en-US"/>
        </w:rPr>
        <w:t>Нижегородской области</w:t>
      </w:r>
    </w:p>
    <w:p w:rsidR="006C482C" w:rsidRPr="00650496" w:rsidRDefault="006C482C" w:rsidP="006C482C">
      <w:pPr>
        <w:ind w:left="4820"/>
        <w:jc w:val="center"/>
        <w:rPr>
          <w:rFonts w:eastAsiaTheme="minorHAnsi"/>
          <w:sz w:val="24"/>
          <w:szCs w:val="24"/>
          <w:lang w:eastAsia="en-US"/>
        </w:rPr>
      </w:pPr>
      <w:r w:rsidRPr="00650496">
        <w:rPr>
          <w:rFonts w:eastAsiaTheme="minorHAnsi"/>
          <w:sz w:val="24"/>
          <w:szCs w:val="24"/>
          <w:lang w:eastAsia="en-US"/>
        </w:rPr>
        <w:t xml:space="preserve">от </w:t>
      </w:r>
      <w:r w:rsidR="0032553E" w:rsidRPr="0032553E">
        <w:rPr>
          <w:rFonts w:eastAsiaTheme="minorHAnsi"/>
          <w:sz w:val="24"/>
          <w:szCs w:val="24"/>
          <w:u w:val="single"/>
          <w:lang w:eastAsia="en-US"/>
        </w:rPr>
        <w:t xml:space="preserve">26 </w:t>
      </w:r>
      <w:proofErr w:type="gramStart"/>
      <w:r w:rsidR="0032553E" w:rsidRPr="0032553E">
        <w:rPr>
          <w:rFonts w:eastAsiaTheme="minorHAnsi"/>
          <w:sz w:val="24"/>
          <w:szCs w:val="24"/>
          <w:u w:val="single"/>
          <w:lang w:eastAsia="en-US"/>
        </w:rPr>
        <w:t>февраля</w:t>
      </w:r>
      <w:r w:rsidRPr="00650496">
        <w:rPr>
          <w:rFonts w:eastAsiaTheme="minorHAnsi"/>
          <w:sz w:val="24"/>
          <w:szCs w:val="24"/>
          <w:lang w:eastAsia="en-US"/>
        </w:rPr>
        <w:t xml:space="preserve">  2026</w:t>
      </w:r>
      <w:proofErr w:type="gramEnd"/>
      <w:r w:rsidRPr="00650496">
        <w:rPr>
          <w:rFonts w:eastAsiaTheme="minorHAnsi"/>
          <w:sz w:val="24"/>
          <w:szCs w:val="24"/>
          <w:lang w:eastAsia="en-US"/>
        </w:rPr>
        <w:t xml:space="preserve"> г. №</w:t>
      </w:r>
      <w:r w:rsidRPr="00650496">
        <w:rPr>
          <w:rFonts w:eastAsiaTheme="minorHAnsi"/>
          <w:sz w:val="24"/>
          <w:szCs w:val="24"/>
          <w:u w:val="single"/>
          <w:lang w:eastAsia="en-US"/>
        </w:rPr>
        <w:t xml:space="preserve"> </w:t>
      </w:r>
      <w:r w:rsidRPr="00650496">
        <w:rPr>
          <w:rFonts w:eastAsiaTheme="minorHAnsi"/>
          <w:sz w:val="24"/>
          <w:szCs w:val="24"/>
          <w:lang w:eastAsia="en-US"/>
        </w:rPr>
        <w:t>_</w:t>
      </w:r>
      <w:r w:rsidR="0032553E">
        <w:rPr>
          <w:rFonts w:eastAsiaTheme="minorHAnsi"/>
          <w:sz w:val="24"/>
          <w:szCs w:val="24"/>
          <w:lang w:eastAsia="en-US"/>
        </w:rPr>
        <w:t>9</w:t>
      </w:r>
      <w:bookmarkStart w:id="1" w:name="_GoBack"/>
      <w:bookmarkEnd w:id="1"/>
      <w:r w:rsidRPr="00650496">
        <w:rPr>
          <w:rFonts w:eastAsiaTheme="minorHAnsi"/>
          <w:sz w:val="24"/>
          <w:szCs w:val="24"/>
          <w:lang w:eastAsia="en-US"/>
        </w:rPr>
        <w:t>__</w:t>
      </w:r>
    </w:p>
    <w:p w:rsidR="006C482C" w:rsidRPr="00650496" w:rsidRDefault="006C482C" w:rsidP="003568C5">
      <w:pPr>
        <w:pStyle w:val="af6"/>
        <w:shd w:val="clear" w:color="auto" w:fill="FFFFFF"/>
        <w:jc w:val="center"/>
        <w:rPr>
          <w:b/>
          <w:sz w:val="24"/>
          <w:szCs w:val="24"/>
        </w:rPr>
      </w:pPr>
    </w:p>
    <w:p w:rsidR="006C482C" w:rsidRPr="00650496" w:rsidRDefault="006C482C" w:rsidP="003568C5">
      <w:pPr>
        <w:pStyle w:val="af6"/>
        <w:shd w:val="clear" w:color="auto" w:fill="FFFFFF"/>
        <w:jc w:val="center"/>
        <w:rPr>
          <w:b/>
          <w:sz w:val="24"/>
          <w:szCs w:val="24"/>
        </w:rPr>
      </w:pPr>
    </w:p>
    <w:p w:rsidR="003568C5" w:rsidRPr="00650496" w:rsidRDefault="003568C5" w:rsidP="003568C5">
      <w:pPr>
        <w:pStyle w:val="af6"/>
        <w:shd w:val="clear" w:color="auto" w:fill="FFFFFF"/>
        <w:jc w:val="center"/>
        <w:rPr>
          <w:b/>
          <w:sz w:val="24"/>
          <w:szCs w:val="24"/>
        </w:rPr>
      </w:pPr>
      <w:r w:rsidRPr="00650496">
        <w:rPr>
          <w:b/>
          <w:sz w:val="24"/>
          <w:szCs w:val="24"/>
        </w:rPr>
        <w:t>Порядок</w:t>
      </w:r>
    </w:p>
    <w:p w:rsidR="003568C5" w:rsidRPr="00650496" w:rsidRDefault="003568C5" w:rsidP="003568C5">
      <w:pPr>
        <w:pStyle w:val="af6"/>
        <w:shd w:val="clear" w:color="auto" w:fill="FFFFFF"/>
        <w:jc w:val="center"/>
        <w:rPr>
          <w:b/>
          <w:sz w:val="24"/>
          <w:szCs w:val="24"/>
        </w:rPr>
      </w:pPr>
      <w:r w:rsidRPr="00650496">
        <w:rPr>
          <w:b/>
          <w:sz w:val="24"/>
          <w:szCs w:val="24"/>
        </w:rPr>
        <w:t>организации работы с обращениями граждан,</w:t>
      </w:r>
    </w:p>
    <w:p w:rsidR="003568C5" w:rsidRPr="00650496" w:rsidRDefault="003568C5" w:rsidP="003568C5">
      <w:pPr>
        <w:pStyle w:val="af6"/>
        <w:shd w:val="clear" w:color="auto" w:fill="FFFFFF"/>
        <w:jc w:val="center"/>
        <w:rPr>
          <w:b/>
          <w:sz w:val="24"/>
          <w:szCs w:val="24"/>
        </w:rPr>
      </w:pPr>
      <w:r w:rsidRPr="00650496">
        <w:rPr>
          <w:b/>
          <w:sz w:val="24"/>
          <w:szCs w:val="24"/>
        </w:rPr>
        <w:t xml:space="preserve">объединений граждан, в том числе юридических лиц, </w:t>
      </w:r>
    </w:p>
    <w:p w:rsidR="003568C5" w:rsidRPr="00650496" w:rsidRDefault="003568C5" w:rsidP="003568C5">
      <w:pPr>
        <w:pStyle w:val="af6"/>
        <w:shd w:val="clear" w:color="auto" w:fill="FFFFFF"/>
        <w:jc w:val="center"/>
        <w:rPr>
          <w:b/>
          <w:sz w:val="24"/>
          <w:szCs w:val="24"/>
        </w:rPr>
      </w:pPr>
      <w:r w:rsidRPr="00650496">
        <w:rPr>
          <w:b/>
          <w:sz w:val="24"/>
          <w:szCs w:val="24"/>
        </w:rPr>
        <w:t xml:space="preserve">поступившими в Совет депутатов </w:t>
      </w:r>
      <w:proofErr w:type="spellStart"/>
      <w:r w:rsidR="006C482C" w:rsidRPr="00650496">
        <w:rPr>
          <w:b/>
          <w:sz w:val="24"/>
          <w:szCs w:val="24"/>
        </w:rPr>
        <w:t>Дивеевского</w:t>
      </w:r>
      <w:proofErr w:type="spellEnd"/>
      <w:r w:rsidRPr="00650496">
        <w:rPr>
          <w:b/>
          <w:sz w:val="24"/>
          <w:szCs w:val="24"/>
        </w:rPr>
        <w:t xml:space="preserve"> муниципального </w:t>
      </w:r>
    </w:p>
    <w:p w:rsidR="003568C5" w:rsidRPr="00650496" w:rsidRDefault="003568C5" w:rsidP="003568C5">
      <w:pPr>
        <w:pStyle w:val="af6"/>
        <w:shd w:val="clear" w:color="auto" w:fill="FFFFFF"/>
        <w:jc w:val="center"/>
        <w:rPr>
          <w:b/>
          <w:sz w:val="24"/>
          <w:szCs w:val="24"/>
        </w:rPr>
      </w:pPr>
      <w:r w:rsidRPr="00650496">
        <w:rPr>
          <w:b/>
          <w:sz w:val="24"/>
          <w:szCs w:val="24"/>
        </w:rPr>
        <w:t>округа Нижегородской области</w:t>
      </w:r>
    </w:p>
    <w:p w:rsidR="003568C5" w:rsidRPr="00650496" w:rsidRDefault="003568C5" w:rsidP="003568C5">
      <w:pPr>
        <w:pStyle w:val="af1"/>
        <w:spacing w:before="0" w:beforeAutospacing="0" w:after="0" w:afterAutospacing="0"/>
        <w:ind w:left="851"/>
        <w:jc w:val="both"/>
      </w:pPr>
    </w:p>
    <w:p w:rsidR="00E0453D" w:rsidRPr="00650496" w:rsidRDefault="00E0453D" w:rsidP="00E0453D">
      <w:pPr>
        <w:shd w:val="clear" w:color="auto" w:fill="FFFFFF"/>
        <w:spacing w:before="75" w:after="180"/>
        <w:jc w:val="center"/>
        <w:rPr>
          <w:sz w:val="24"/>
          <w:szCs w:val="24"/>
        </w:rPr>
      </w:pPr>
      <w:r w:rsidRPr="00650496">
        <w:rPr>
          <w:sz w:val="24"/>
          <w:szCs w:val="24"/>
        </w:rPr>
        <w:t>1. Общие положения</w:t>
      </w:r>
    </w:p>
    <w:p w:rsidR="00E0453D" w:rsidRPr="00650496" w:rsidRDefault="00E0453D" w:rsidP="0060500E">
      <w:pPr>
        <w:shd w:val="clear" w:color="auto" w:fill="FFFFFF"/>
        <w:ind w:firstLine="709"/>
        <w:jc w:val="both"/>
        <w:rPr>
          <w:sz w:val="24"/>
          <w:szCs w:val="24"/>
        </w:rPr>
      </w:pPr>
      <w:r w:rsidRPr="00650496">
        <w:rPr>
          <w:sz w:val="24"/>
          <w:szCs w:val="24"/>
        </w:rPr>
        <w:t xml:space="preserve">1.1. Порядок организации работы с обращениями граждан, объединений граждан, в том числе юридических лиц, поступившими в Совет депутатов </w:t>
      </w:r>
      <w:proofErr w:type="spellStart"/>
      <w:r w:rsidR="006C482C" w:rsidRPr="00650496">
        <w:rPr>
          <w:sz w:val="24"/>
          <w:szCs w:val="24"/>
        </w:rPr>
        <w:t>Дивеевского</w:t>
      </w:r>
      <w:proofErr w:type="spellEnd"/>
      <w:r w:rsidRPr="00650496">
        <w:rPr>
          <w:sz w:val="24"/>
          <w:szCs w:val="24"/>
        </w:rPr>
        <w:t xml:space="preserve"> муниципального округа Нижегородской области (далее – Порядок, Совет депутатов, округ), разработан </w:t>
      </w:r>
      <w:r w:rsidR="00DE1435" w:rsidRPr="00650496">
        <w:rPr>
          <w:sz w:val="24"/>
          <w:szCs w:val="24"/>
        </w:rPr>
        <w:t xml:space="preserve">в соответствии с </w:t>
      </w:r>
      <w:r w:rsidR="00B80676" w:rsidRPr="00650496">
        <w:rPr>
          <w:sz w:val="24"/>
          <w:szCs w:val="24"/>
        </w:rPr>
        <w:t xml:space="preserve">Конституцией Российской Федерации, </w:t>
      </w:r>
      <w:r w:rsidR="00DE1435" w:rsidRPr="00650496">
        <w:rPr>
          <w:sz w:val="24"/>
          <w:szCs w:val="24"/>
        </w:rPr>
        <w:t xml:space="preserve">Федеральным </w:t>
      </w:r>
      <w:hyperlink r:id="rId8" w:tooltip="Федеральный закон от 02.05.2006 N 59-ФЗ (ред. от 04.08.2023) &quot;О порядке рассмотрения обращений граждан Российской Федерации&quot; {КонсультантПлюс}">
        <w:r w:rsidR="00DE1435" w:rsidRPr="00650496">
          <w:rPr>
            <w:sz w:val="24"/>
            <w:szCs w:val="24"/>
          </w:rPr>
          <w:t>законом</w:t>
        </w:r>
      </w:hyperlink>
      <w:r w:rsidR="00DE1435" w:rsidRPr="00650496">
        <w:rPr>
          <w:sz w:val="24"/>
          <w:szCs w:val="24"/>
        </w:rPr>
        <w:t xml:space="preserve"> от 02.05.2006 N 59-ФЗ "О порядке рассмотрения обращений граждан Российской Федерации", </w:t>
      </w:r>
      <w:hyperlink r:id="rId9" w:tooltip="Закон Нижегородской области от 07.09.2007 N 124-З (ред. от 13.12.2024) &quot;О дополнительных гарантиях права граждан на обращение в Нижегородской области&quot; (принят постановлением ЗС НО от 30.08.2007 N 683-IV) {КонсультантПлюс}">
        <w:r w:rsidR="00DE1435" w:rsidRPr="00650496">
          <w:rPr>
            <w:sz w:val="24"/>
            <w:szCs w:val="24"/>
          </w:rPr>
          <w:t>Законом</w:t>
        </w:r>
      </w:hyperlink>
      <w:r w:rsidR="00DE1435" w:rsidRPr="00650496">
        <w:rPr>
          <w:sz w:val="24"/>
          <w:szCs w:val="24"/>
        </w:rPr>
        <w:t xml:space="preserve"> Нижегородской области от 07.09.2007 N 124-З "О дополнительных гарантиях права граждан на обращение в Нижегородской области" и </w:t>
      </w:r>
      <w:r w:rsidRPr="00650496">
        <w:rPr>
          <w:sz w:val="24"/>
          <w:szCs w:val="24"/>
        </w:rPr>
        <w:t>в целях реализации полномочий Совета депутатов по работе с обращениями граждан.</w:t>
      </w:r>
    </w:p>
    <w:p w:rsidR="00E0453D" w:rsidRPr="00650496" w:rsidRDefault="00E0453D" w:rsidP="0060500E">
      <w:pPr>
        <w:autoSpaceDE w:val="0"/>
        <w:autoSpaceDN w:val="0"/>
        <w:adjustRightInd w:val="0"/>
        <w:ind w:firstLine="709"/>
        <w:jc w:val="both"/>
        <w:rPr>
          <w:sz w:val="24"/>
          <w:szCs w:val="24"/>
        </w:rPr>
      </w:pPr>
      <w:r w:rsidRPr="00650496">
        <w:rPr>
          <w:sz w:val="24"/>
          <w:szCs w:val="24"/>
        </w:rPr>
        <w:t xml:space="preserve">1.2. </w:t>
      </w:r>
      <w:r w:rsidR="00B80676" w:rsidRPr="00650496">
        <w:rPr>
          <w:sz w:val="24"/>
          <w:szCs w:val="24"/>
        </w:rPr>
        <w:t>Совет депутатов в пределах своих полномочий обеспечивает объективное, всестороннее и своевременное рассмотрение индивидуальных и коллективных обращений граждан, поступающих в Совет депутатов</w:t>
      </w:r>
      <w:r w:rsidRPr="00650496">
        <w:rPr>
          <w:sz w:val="24"/>
          <w:szCs w:val="24"/>
        </w:rPr>
        <w:t>.</w:t>
      </w:r>
    </w:p>
    <w:p w:rsidR="006C482C" w:rsidRPr="00650496" w:rsidRDefault="00E0453D" w:rsidP="0060500E">
      <w:pPr>
        <w:shd w:val="clear" w:color="auto" w:fill="FFFFFF"/>
        <w:ind w:firstLine="709"/>
        <w:jc w:val="both"/>
        <w:rPr>
          <w:sz w:val="24"/>
          <w:szCs w:val="24"/>
        </w:rPr>
      </w:pPr>
      <w:r w:rsidRPr="00650496">
        <w:rPr>
          <w:sz w:val="24"/>
          <w:szCs w:val="24"/>
        </w:rPr>
        <w:t xml:space="preserve">1.3. Информация о почтовом и электронном адресе Совета депутатов, контактные телефоны размещаются </w:t>
      </w:r>
      <w:r w:rsidR="006C482C" w:rsidRPr="00650496">
        <w:rPr>
          <w:sz w:val="24"/>
          <w:szCs w:val="24"/>
        </w:rPr>
        <w:t xml:space="preserve">на официальном сайте администрации </w:t>
      </w:r>
      <w:proofErr w:type="spellStart"/>
      <w:r w:rsidR="006C482C" w:rsidRPr="00650496">
        <w:rPr>
          <w:sz w:val="24"/>
          <w:szCs w:val="24"/>
        </w:rPr>
        <w:t>Дивеевского</w:t>
      </w:r>
      <w:proofErr w:type="spellEnd"/>
      <w:r w:rsidR="006C482C" w:rsidRPr="00650496">
        <w:rPr>
          <w:sz w:val="24"/>
          <w:szCs w:val="24"/>
        </w:rPr>
        <w:t xml:space="preserve"> муниципального округа в</w:t>
      </w:r>
      <w:r w:rsidRPr="00650496">
        <w:rPr>
          <w:sz w:val="24"/>
          <w:szCs w:val="24"/>
        </w:rPr>
        <w:t xml:space="preserve"> информационно-телекоммуникационной сети Интернет (далее - сеть Интернет)</w:t>
      </w:r>
      <w:r w:rsidR="006C482C" w:rsidRPr="00650496">
        <w:rPr>
          <w:sz w:val="24"/>
          <w:szCs w:val="24"/>
        </w:rPr>
        <w:t xml:space="preserve"> в разделе «Совет депутатов».</w:t>
      </w:r>
    </w:p>
    <w:p w:rsidR="00DA024C" w:rsidRPr="00650496" w:rsidRDefault="00C30824" w:rsidP="0060500E">
      <w:pPr>
        <w:shd w:val="clear" w:color="auto" w:fill="FFFFFF"/>
        <w:ind w:firstLine="709"/>
        <w:jc w:val="both"/>
        <w:rPr>
          <w:sz w:val="24"/>
          <w:szCs w:val="24"/>
        </w:rPr>
      </w:pPr>
      <w:r w:rsidRPr="00650496">
        <w:rPr>
          <w:sz w:val="24"/>
          <w:szCs w:val="24"/>
        </w:rPr>
        <w:t>1.4</w:t>
      </w:r>
      <w:r w:rsidR="00E0453D" w:rsidRPr="00650496">
        <w:rPr>
          <w:sz w:val="24"/>
          <w:szCs w:val="24"/>
        </w:rPr>
        <w:t xml:space="preserve">. </w:t>
      </w:r>
      <w:r w:rsidR="00DA024C" w:rsidRPr="00650496">
        <w:rPr>
          <w:sz w:val="24"/>
          <w:szCs w:val="24"/>
        </w:rPr>
        <w:t>Обращения в Совет депутатов могут поступать лично от гражданина телеграммой</w:t>
      </w:r>
      <w:r w:rsidR="002A1D61" w:rsidRPr="00650496">
        <w:rPr>
          <w:sz w:val="24"/>
          <w:szCs w:val="24"/>
        </w:rPr>
        <w:t xml:space="preserve"> или факсимильной связью, поданы</w:t>
      </w:r>
      <w:r w:rsidR="00DA024C" w:rsidRPr="00650496">
        <w:rPr>
          <w:sz w:val="24"/>
          <w:szCs w:val="24"/>
        </w:rPr>
        <w:t xml:space="preserve"> в письменной форме или</w:t>
      </w:r>
      <w:r w:rsidRPr="00650496">
        <w:rPr>
          <w:sz w:val="24"/>
          <w:szCs w:val="24"/>
        </w:rPr>
        <w:t xml:space="preserve"> в форме электронного документа </w:t>
      </w:r>
      <w:r w:rsidR="00DA024C" w:rsidRPr="00650496">
        <w:rPr>
          <w:sz w:val="24"/>
          <w:szCs w:val="24"/>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r w:rsidRPr="00650496">
        <w:rPr>
          <w:color w:val="FF0000"/>
          <w:sz w:val="24"/>
          <w:szCs w:val="24"/>
        </w:rPr>
        <w:t xml:space="preserve"> </w:t>
      </w:r>
      <w:r w:rsidR="003E42D4" w:rsidRPr="00650496">
        <w:rPr>
          <w:sz w:val="24"/>
          <w:szCs w:val="24"/>
        </w:rPr>
        <w:t xml:space="preserve">иной информационной системы государственного органа или органа местного самоуправления либо </w:t>
      </w:r>
      <w:r w:rsidRPr="00650496">
        <w:rPr>
          <w:sz w:val="24"/>
          <w:szCs w:val="24"/>
        </w:rPr>
        <w:t xml:space="preserve">официального сайта администрации </w:t>
      </w:r>
      <w:proofErr w:type="spellStart"/>
      <w:r w:rsidRPr="00650496">
        <w:rPr>
          <w:sz w:val="24"/>
          <w:szCs w:val="24"/>
        </w:rPr>
        <w:t>Дивеевского</w:t>
      </w:r>
      <w:proofErr w:type="spellEnd"/>
      <w:r w:rsidRPr="00650496">
        <w:rPr>
          <w:sz w:val="24"/>
          <w:szCs w:val="24"/>
        </w:rPr>
        <w:t xml:space="preserve"> муниц</w:t>
      </w:r>
      <w:r w:rsidR="003E42D4" w:rsidRPr="00650496">
        <w:rPr>
          <w:sz w:val="24"/>
          <w:szCs w:val="24"/>
        </w:rPr>
        <w:t>и</w:t>
      </w:r>
      <w:r w:rsidRPr="00650496">
        <w:rPr>
          <w:sz w:val="24"/>
          <w:szCs w:val="24"/>
        </w:rPr>
        <w:t>пального округа в информационно-телекоммуникационной сети "Интернет", обеспечивающих идентификацию и (или) аутентификацию граждан</w:t>
      </w:r>
      <w:r w:rsidR="003E42D4" w:rsidRPr="00650496">
        <w:rPr>
          <w:sz w:val="24"/>
          <w:szCs w:val="24"/>
        </w:rPr>
        <w:t xml:space="preserve">, а также </w:t>
      </w:r>
      <w:r w:rsidR="00DA024C" w:rsidRPr="00650496">
        <w:rPr>
          <w:sz w:val="24"/>
          <w:szCs w:val="24"/>
        </w:rPr>
        <w:t>в ходе личного приема граждан председателем Совета депутатов, депутатами Совета депутатов</w:t>
      </w:r>
      <w:r w:rsidR="00E0453D" w:rsidRPr="00650496">
        <w:rPr>
          <w:sz w:val="24"/>
          <w:szCs w:val="24"/>
        </w:rPr>
        <w:t xml:space="preserve">. </w:t>
      </w:r>
    </w:p>
    <w:p w:rsidR="00E0453D" w:rsidRPr="00650496" w:rsidRDefault="00C30824" w:rsidP="0060500E">
      <w:pPr>
        <w:shd w:val="clear" w:color="auto" w:fill="FFFFFF"/>
        <w:ind w:firstLine="709"/>
        <w:jc w:val="both"/>
        <w:rPr>
          <w:sz w:val="24"/>
          <w:szCs w:val="24"/>
        </w:rPr>
      </w:pPr>
      <w:r w:rsidRPr="00650496">
        <w:rPr>
          <w:sz w:val="24"/>
          <w:szCs w:val="24"/>
        </w:rPr>
        <w:t>1.5</w:t>
      </w:r>
      <w:r w:rsidR="00E0453D" w:rsidRPr="00650496">
        <w:rPr>
          <w:sz w:val="24"/>
          <w:szCs w:val="24"/>
        </w:rPr>
        <w:t>. Обращения не рассматриваются по существу, если:</w:t>
      </w:r>
    </w:p>
    <w:p w:rsidR="00E0453D" w:rsidRPr="00650496" w:rsidRDefault="00E0453D" w:rsidP="0060500E">
      <w:pPr>
        <w:shd w:val="clear" w:color="auto" w:fill="FFFFFF"/>
        <w:ind w:firstLine="709"/>
        <w:jc w:val="both"/>
        <w:rPr>
          <w:sz w:val="24"/>
          <w:szCs w:val="24"/>
        </w:rPr>
      </w:pPr>
      <w:r w:rsidRPr="00650496">
        <w:rPr>
          <w:sz w:val="24"/>
          <w:szCs w:val="24"/>
        </w:rPr>
        <w:t>а) от гражданина поступило обращение с просьбой о прекращении рассмотрения обращения;</w:t>
      </w:r>
    </w:p>
    <w:p w:rsidR="00E0453D" w:rsidRPr="00650496" w:rsidRDefault="00E0453D" w:rsidP="0060500E">
      <w:pPr>
        <w:shd w:val="clear" w:color="auto" w:fill="FFFFFF"/>
        <w:ind w:firstLine="709"/>
        <w:jc w:val="both"/>
        <w:rPr>
          <w:sz w:val="24"/>
          <w:szCs w:val="24"/>
        </w:rPr>
      </w:pPr>
      <w:r w:rsidRPr="00650496">
        <w:rPr>
          <w:sz w:val="24"/>
          <w:szCs w:val="24"/>
        </w:rPr>
        <w:t>б) в обращении в письменной форме содержится вопрос, по которому гражданину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при условии, что указанное обращение и ранее направляемые обращения направлялись в один и тот же государственный орган или одному и тому же должностному лицу;</w:t>
      </w:r>
    </w:p>
    <w:p w:rsidR="00E0453D" w:rsidRPr="00650496" w:rsidRDefault="00E0453D" w:rsidP="0060500E">
      <w:pPr>
        <w:shd w:val="clear" w:color="auto" w:fill="FFFFFF"/>
        <w:ind w:firstLine="709"/>
        <w:jc w:val="both"/>
        <w:rPr>
          <w:sz w:val="24"/>
          <w:szCs w:val="24"/>
        </w:rPr>
      </w:pPr>
      <w:r w:rsidRPr="00650496">
        <w:rPr>
          <w:sz w:val="24"/>
          <w:szCs w:val="24"/>
        </w:rPr>
        <w:t>в) в обращении обжалуется судебное решение;</w:t>
      </w:r>
    </w:p>
    <w:p w:rsidR="00E0453D" w:rsidRPr="00650496" w:rsidRDefault="00E0453D" w:rsidP="0060500E">
      <w:pPr>
        <w:shd w:val="clear" w:color="auto" w:fill="FFFFFF"/>
        <w:ind w:firstLine="709"/>
        <w:jc w:val="both"/>
        <w:rPr>
          <w:sz w:val="24"/>
          <w:szCs w:val="24"/>
        </w:rPr>
      </w:pPr>
      <w:r w:rsidRPr="00650496">
        <w:rPr>
          <w:sz w:val="24"/>
          <w:szCs w:val="24"/>
        </w:rPr>
        <w:t>г)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E0453D" w:rsidRPr="00650496" w:rsidRDefault="00E0453D" w:rsidP="0060500E">
      <w:pPr>
        <w:shd w:val="clear" w:color="auto" w:fill="FFFFFF"/>
        <w:ind w:firstLine="709"/>
        <w:jc w:val="both"/>
        <w:rPr>
          <w:sz w:val="24"/>
          <w:szCs w:val="24"/>
        </w:rPr>
      </w:pPr>
      <w:r w:rsidRPr="00650496">
        <w:rPr>
          <w:sz w:val="24"/>
          <w:szCs w:val="24"/>
        </w:rPr>
        <w:t>д) текст обращения в письменной форме не поддается прочтению</w:t>
      </w:r>
      <w:r w:rsidRPr="00650496">
        <w:rPr>
          <w:sz w:val="24"/>
          <w:szCs w:val="24"/>
          <w:highlight w:val="yellow"/>
        </w:rPr>
        <w:t>;</w:t>
      </w:r>
    </w:p>
    <w:p w:rsidR="00E0453D" w:rsidRPr="00650496" w:rsidRDefault="00E0453D" w:rsidP="0060500E">
      <w:pPr>
        <w:shd w:val="clear" w:color="auto" w:fill="FFFFFF"/>
        <w:ind w:firstLine="709"/>
        <w:jc w:val="both"/>
        <w:rPr>
          <w:sz w:val="24"/>
          <w:szCs w:val="24"/>
        </w:rPr>
      </w:pPr>
      <w:r w:rsidRPr="00650496">
        <w:rPr>
          <w:sz w:val="24"/>
          <w:szCs w:val="24"/>
        </w:rPr>
        <w:lastRenderedPageBreak/>
        <w:t>е) ответ по существу поставленного вопроса не может быть дан без разглашения сведений, составляющих государственную или иную охраняемую федеральным законом тайну;</w:t>
      </w:r>
    </w:p>
    <w:p w:rsidR="00E0453D" w:rsidRPr="00650496" w:rsidRDefault="00E0453D" w:rsidP="0060500E">
      <w:pPr>
        <w:autoSpaceDE w:val="0"/>
        <w:autoSpaceDN w:val="0"/>
        <w:adjustRightInd w:val="0"/>
        <w:ind w:firstLine="709"/>
        <w:jc w:val="both"/>
        <w:rPr>
          <w:sz w:val="24"/>
          <w:szCs w:val="24"/>
        </w:rPr>
      </w:pPr>
      <w:r w:rsidRPr="00650496">
        <w:rPr>
          <w:sz w:val="24"/>
          <w:szCs w:val="24"/>
        </w:rPr>
        <w:t>ж) текст обращения не позволяет определить суть предложения, заявления или жалобы;</w:t>
      </w:r>
    </w:p>
    <w:p w:rsidR="00E0453D" w:rsidRPr="00650496" w:rsidRDefault="00E0453D" w:rsidP="0060500E">
      <w:pPr>
        <w:autoSpaceDE w:val="0"/>
        <w:autoSpaceDN w:val="0"/>
        <w:adjustRightInd w:val="0"/>
        <w:ind w:firstLine="709"/>
        <w:jc w:val="both"/>
        <w:rPr>
          <w:sz w:val="24"/>
          <w:szCs w:val="24"/>
        </w:rPr>
      </w:pPr>
      <w:r w:rsidRPr="00650496">
        <w:rPr>
          <w:sz w:val="24"/>
          <w:szCs w:val="24"/>
        </w:rPr>
        <w:t xml:space="preserve">з) текст обращения, содержит вопрос, ответ на который размещен на официальном сайте данных администрации округа в информационно-телекоммуникационной сети "Интернет". </w:t>
      </w:r>
    </w:p>
    <w:p w:rsidR="00E0453D" w:rsidRPr="00650496" w:rsidRDefault="003E42D4" w:rsidP="0060500E">
      <w:pPr>
        <w:shd w:val="clear" w:color="auto" w:fill="FFFFFF"/>
        <w:ind w:firstLine="709"/>
        <w:jc w:val="both"/>
        <w:rPr>
          <w:sz w:val="24"/>
          <w:szCs w:val="24"/>
        </w:rPr>
      </w:pPr>
      <w:r w:rsidRPr="00650496">
        <w:rPr>
          <w:sz w:val="24"/>
          <w:szCs w:val="24"/>
        </w:rPr>
        <w:t>1.6</w:t>
      </w:r>
      <w:r w:rsidR="00E0453D" w:rsidRPr="00650496">
        <w:rPr>
          <w:sz w:val="24"/>
          <w:szCs w:val="24"/>
        </w:rPr>
        <w:t>. Об отказе в рассмотрении обращения по существу письменно сообщается гражданину, если указан почтовый либо электронный адрес.</w:t>
      </w:r>
    </w:p>
    <w:p w:rsidR="00194B83" w:rsidRPr="00650496" w:rsidRDefault="003E42D4" w:rsidP="0060500E">
      <w:pPr>
        <w:pStyle w:val="af1"/>
        <w:spacing w:before="0" w:beforeAutospacing="0" w:after="0" w:afterAutospacing="0"/>
        <w:ind w:firstLine="709"/>
        <w:jc w:val="both"/>
      </w:pPr>
      <w:bookmarkStart w:id="2" w:name="Par61"/>
      <w:bookmarkEnd w:id="2"/>
      <w:r w:rsidRPr="00650496">
        <w:t>1.7</w:t>
      </w:r>
      <w:r w:rsidR="00194B83" w:rsidRPr="00650496">
        <w:t>. Гражданин в своем обращении в письменной форме в обязательном порядке указывает наименование органа местного самоуправления – Совет депутатов, либо фамилию, имя, отчество соответствующего должностного лица, либо должность соответствующего лица Совета депутатов,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194B83" w:rsidRPr="00650496" w:rsidRDefault="003E42D4" w:rsidP="0060500E">
      <w:pPr>
        <w:pStyle w:val="ConsPlusNormal"/>
        <w:ind w:firstLine="709"/>
        <w:jc w:val="both"/>
        <w:rPr>
          <w:rFonts w:ascii="Times New Roman" w:hAnsi="Times New Roman" w:cs="Times New Roman"/>
          <w:sz w:val="24"/>
          <w:szCs w:val="24"/>
        </w:rPr>
      </w:pPr>
      <w:r w:rsidRPr="00650496">
        <w:rPr>
          <w:rFonts w:ascii="Times New Roman" w:hAnsi="Times New Roman" w:cs="Times New Roman"/>
          <w:sz w:val="24"/>
          <w:szCs w:val="24"/>
        </w:rPr>
        <w:t>1.8</w:t>
      </w:r>
      <w:r w:rsidR="00194B83" w:rsidRPr="00650496">
        <w:rPr>
          <w:rFonts w:ascii="Times New Roman" w:hAnsi="Times New Roman" w:cs="Times New Roman"/>
          <w:sz w:val="24"/>
          <w:szCs w:val="24"/>
        </w:rPr>
        <w:t>. В обращении в форме электронного документа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либо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должны быть направлены ответ, уведомление о переадресации обращения.</w:t>
      </w:r>
    </w:p>
    <w:p w:rsidR="00194B83" w:rsidRPr="00650496" w:rsidRDefault="003E42D4" w:rsidP="0060500E">
      <w:pPr>
        <w:pStyle w:val="ConsPlusNormal"/>
        <w:ind w:firstLine="709"/>
        <w:jc w:val="both"/>
        <w:rPr>
          <w:rFonts w:ascii="Times New Roman" w:hAnsi="Times New Roman" w:cs="Times New Roman"/>
          <w:sz w:val="24"/>
          <w:szCs w:val="24"/>
        </w:rPr>
      </w:pPr>
      <w:r w:rsidRPr="00650496">
        <w:rPr>
          <w:rFonts w:ascii="Times New Roman" w:hAnsi="Times New Roman" w:cs="Times New Roman"/>
          <w:sz w:val="24"/>
          <w:szCs w:val="24"/>
        </w:rPr>
        <w:t>1.9</w:t>
      </w:r>
      <w:r w:rsidR="00194B83" w:rsidRPr="00650496">
        <w:rPr>
          <w:rFonts w:ascii="Times New Roman" w:hAnsi="Times New Roman" w:cs="Times New Roman"/>
          <w:sz w:val="24"/>
          <w:szCs w:val="24"/>
        </w:rPr>
        <w:t>. В случае необходимости подтверждения своих доводов гражданин вправе приложить к обращению необходимые документы и материалы.</w:t>
      </w:r>
    </w:p>
    <w:p w:rsidR="00194B83" w:rsidRPr="00650496" w:rsidRDefault="00194B83" w:rsidP="0060500E">
      <w:pPr>
        <w:pStyle w:val="ConsPlusNormal"/>
        <w:ind w:firstLine="709"/>
        <w:jc w:val="both"/>
        <w:rPr>
          <w:rFonts w:ascii="Times New Roman" w:hAnsi="Times New Roman" w:cs="Times New Roman"/>
          <w:sz w:val="24"/>
          <w:szCs w:val="24"/>
        </w:rPr>
      </w:pPr>
      <w:r w:rsidRPr="00650496">
        <w:rPr>
          <w:rFonts w:ascii="Times New Roman" w:hAnsi="Times New Roman" w:cs="Times New Roman"/>
          <w:sz w:val="24"/>
          <w:szCs w:val="24"/>
        </w:rPr>
        <w:t>Если гражданин приложил к своему обращению или передал при рассмотрении обращения подлинные документы либо копии документов, которые имеют для него ценность или необходимы ему для дальнейшей защиты своих прав, и настаивает на возвращении ему этих документов, то они должны быть возвращены гражданину. При этом Совет депутатов вправе изготовить и оставить в своем распоряжении копии возвращаемых документов.</w:t>
      </w:r>
    </w:p>
    <w:p w:rsidR="00194B83" w:rsidRPr="00650496" w:rsidRDefault="003E42D4" w:rsidP="0060500E">
      <w:pPr>
        <w:pStyle w:val="ConsPlusNormal"/>
        <w:ind w:firstLine="709"/>
        <w:jc w:val="both"/>
        <w:rPr>
          <w:rFonts w:ascii="Times New Roman" w:hAnsi="Times New Roman" w:cs="Times New Roman"/>
          <w:sz w:val="24"/>
          <w:szCs w:val="24"/>
        </w:rPr>
      </w:pPr>
      <w:r w:rsidRPr="00650496">
        <w:rPr>
          <w:rFonts w:ascii="Times New Roman" w:hAnsi="Times New Roman" w:cs="Times New Roman"/>
          <w:sz w:val="24"/>
          <w:szCs w:val="24"/>
        </w:rPr>
        <w:t>1.10</w:t>
      </w:r>
      <w:r w:rsidR="00194B83" w:rsidRPr="00650496">
        <w:rPr>
          <w:rFonts w:ascii="Times New Roman" w:hAnsi="Times New Roman" w:cs="Times New Roman"/>
          <w:sz w:val="24"/>
          <w:szCs w:val="24"/>
        </w:rPr>
        <w:t>. Использование и распространение информации о частной жизни граждан, ставшей известной в связи с обращениями граждан в Совет депутатов, без их согласия не допускается.</w:t>
      </w:r>
    </w:p>
    <w:p w:rsidR="008C157B" w:rsidRPr="00650496" w:rsidRDefault="003E42D4" w:rsidP="0060500E">
      <w:pPr>
        <w:shd w:val="clear" w:color="auto" w:fill="FFFFFF"/>
        <w:ind w:firstLine="709"/>
        <w:jc w:val="both"/>
        <w:rPr>
          <w:sz w:val="24"/>
          <w:szCs w:val="24"/>
        </w:rPr>
      </w:pPr>
      <w:r w:rsidRPr="00650496">
        <w:rPr>
          <w:sz w:val="24"/>
          <w:szCs w:val="24"/>
        </w:rPr>
        <w:t>1.11</w:t>
      </w:r>
      <w:r w:rsidR="00B6725F" w:rsidRPr="00650496">
        <w:rPr>
          <w:sz w:val="24"/>
          <w:szCs w:val="24"/>
        </w:rPr>
        <w:t xml:space="preserve">. Устные обращения в Совет депутатов </w:t>
      </w:r>
      <w:r w:rsidR="008C157B" w:rsidRPr="00650496">
        <w:rPr>
          <w:sz w:val="24"/>
          <w:szCs w:val="24"/>
        </w:rPr>
        <w:t xml:space="preserve">могут </w:t>
      </w:r>
      <w:r w:rsidR="00B6725F" w:rsidRPr="00650496">
        <w:rPr>
          <w:sz w:val="24"/>
          <w:szCs w:val="24"/>
        </w:rPr>
        <w:t>поступа</w:t>
      </w:r>
      <w:r w:rsidR="008C157B" w:rsidRPr="00650496">
        <w:rPr>
          <w:sz w:val="24"/>
          <w:szCs w:val="24"/>
        </w:rPr>
        <w:t>ть</w:t>
      </w:r>
      <w:r w:rsidR="00B6725F" w:rsidRPr="00650496">
        <w:rPr>
          <w:sz w:val="24"/>
          <w:szCs w:val="24"/>
        </w:rPr>
        <w:t xml:space="preserve"> от граждан во время </w:t>
      </w:r>
      <w:r w:rsidR="005049D5" w:rsidRPr="00650496">
        <w:rPr>
          <w:sz w:val="24"/>
          <w:szCs w:val="24"/>
        </w:rPr>
        <w:t>личного приема или по телефонам</w:t>
      </w:r>
      <w:r w:rsidR="008C157B" w:rsidRPr="00650496">
        <w:rPr>
          <w:sz w:val="24"/>
          <w:szCs w:val="24"/>
        </w:rPr>
        <w:t xml:space="preserve">. </w:t>
      </w:r>
    </w:p>
    <w:p w:rsidR="009D3900" w:rsidRPr="00650496" w:rsidRDefault="003E42D4" w:rsidP="0060500E">
      <w:pPr>
        <w:shd w:val="clear" w:color="auto" w:fill="FFFFFF"/>
        <w:ind w:firstLine="709"/>
        <w:jc w:val="both"/>
        <w:rPr>
          <w:sz w:val="24"/>
          <w:szCs w:val="24"/>
        </w:rPr>
      </w:pPr>
      <w:r w:rsidRPr="00650496">
        <w:rPr>
          <w:sz w:val="24"/>
          <w:szCs w:val="24"/>
        </w:rPr>
        <w:t>1.12</w:t>
      </w:r>
      <w:r w:rsidR="009D3900" w:rsidRPr="00650496">
        <w:rPr>
          <w:sz w:val="24"/>
          <w:szCs w:val="24"/>
        </w:rPr>
        <w:t>. По письменной просьбе гражданина на имя председателя Совета депутатов он может быть ознакомлен с документами и материалами, находящимися в распоряжении Совета депутатов и затрагивающими его права, свободы и законные интересы, или ему могут быть выданы копии письменных ответов, поступивших в Совет депутатов из государственных органов, органов местного самоуправления, от должностных лиц в связи с его предыдущим обращением, а также копия письменного ответа (уведомления) о результатах рассмотрения его обращения в Совете депутатов, если указанные письменные ответы не были получены гражданином по независящим от него обстоятельствам.</w:t>
      </w:r>
    </w:p>
    <w:p w:rsidR="00E0453D" w:rsidRPr="00650496" w:rsidRDefault="00E0453D" w:rsidP="00234E80">
      <w:pPr>
        <w:pStyle w:val="ConsPlusNormal"/>
        <w:spacing w:before="240"/>
        <w:ind w:firstLine="540"/>
        <w:jc w:val="center"/>
        <w:rPr>
          <w:rFonts w:ascii="Times New Roman" w:hAnsi="Times New Roman" w:cs="Times New Roman"/>
          <w:b/>
          <w:sz w:val="24"/>
          <w:szCs w:val="24"/>
        </w:rPr>
      </w:pPr>
      <w:r w:rsidRPr="00650496">
        <w:rPr>
          <w:rFonts w:ascii="Times New Roman" w:hAnsi="Times New Roman" w:cs="Times New Roman"/>
          <w:b/>
          <w:sz w:val="24"/>
          <w:szCs w:val="24"/>
        </w:rPr>
        <w:t>2. Прием, регистрация и порядок работы с обращениями</w:t>
      </w:r>
    </w:p>
    <w:p w:rsidR="00E0453D" w:rsidRPr="00650496" w:rsidRDefault="00E0453D" w:rsidP="00E0453D">
      <w:pPr>
        <w:shd w:val="clear" w:color="auto" w:fill="FFFFFF"/>
        <w:jc w:val="both"/>
        <w:rPr>
          <w:sz w:val="24"/>
          <w:szCs w:val="24"/>
        </w:rPr>
      </w:pPr>
    </w:p>
    <w:p w:rsidR="00B6725F" w:rsidRPr="00650496" w:rsidRDefault="00E0453D" w:rsidP="0060500E">
      <w:pPr>
        <w:pStyle w:val="af1"/>
        <w:spacing w:before="0" w:beforeAutospacing="0" w:after="0" w:afterAutospacing="0"/>
        <w:ind w:firstLine="709"/>
        <w:jc w:val="both"/>
      </w:pPr>
      <w:r w:rsidRPr="00650496">
        <w:t xml:space="preserve">2.1. </w:t>
      </w:r>
      <w:r w:rsidR="00B6725F" w:rsidRPr="00650496">
        <w:t>Обращения граждан подлежат обязательной регистрации в течение трех дней с</w:t>
      </w:r>
      <w:r w:rsidR="005D1151" w:rsidRPr="00650496">
        <w:t>о дня</w:t>
      </w:r>
      <w:r w:rsidR="00B6725F" w:rsidRPr="00650496">
        <w:t xml:space="preserve"> поступления в </w:t>
      </w:r>
      <w:r w:rsidR="005D1151" w:rsidRPr="00650496">
        <w:t>Совет депутатов</w:t>
      </w:r>
      <w:r w:rsidR="00B6725F" w:rsidRPr="00650496">
        <w:t>, должностному лицу.</w:t>
      </w:r>
    </w:p>
    <w:p w:rsidR="00B6725F" w:rsidRPr="00650496" w:rsidRDefault="00B6725F" w:rsidP="0060500E">
      <w:pPr>
        <w:pStyle w:val="af1"/>
        <w:spacing w:before="0" w:beforeAutospacing="0" w:after="0" w:afterAutospacing="0"/>
        <w:ind w:firstLine="709"/>
        <w:jc w:val="both"/>
      </w:pPr>
      <w:r w:rsidRPr="00650496">
        <w:t xml:space="preserve">Обращения граждан, требующие срочного рассмотрения, а также направленные в </w:t>
      </w:r>
      <w:r w:rsidR="005D1151" w:rsidRPr="00650496">
        <w:t>Совет депутатов</w:t>
      </w:r>
      <w:r w:rsidRPr="00650496">
        <w:t xml:space="preserve"> из </w:t>
      </w:r>
      <w:r w:rsidR="005D1151" w:rsidRPr="00650496">
        <w:t>а</w:t>
      </w:r>
      <w:r w:rsidRPr="00650496">
        <w:t xml:space="preserve">дминистрации Президента Российской Федерации, Правительства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Законодательного собрания Нижегородской области, от Губернатора Нижегородской области, его заместителей, Правительства Нижегородской области, заявления граждан о проведении собраний, митингов, демонстраций, шествий, пикетирования регистрируются в день поступления и направляются на рассмотрение незамедлительно. </w:t>
      </w:r>
    </w:p>
    <w:p w:rsidR="00E0453D" w:rsidRPr="00650496" w:rsidRDefault="00E0453D" w:rsidP="0060500E">
      <w:pPr>
        <w:pStyle w:val="ConsPlusNormal"/>
        <w:ind w:firstLine="709"/>
        <w:jc w:val="both"/>
        <w:rPr>
          <w:rFonts w:ascii="Times New Roman" w:hAnsi="Times New Roman" w:cs="Times New Roman"/>
          <w:sz w:val="24"/>
          <w:szCs w:val="24"/>
        </w:rPr>
      </w:pPr>
      <w:r w:rsidRPr="00650496">
        <w:rPr>
          <w:rFonts w:ascii="Times New Roman" w:hAnsi="Times New Roman" w:cs="Times New Roman"/>
          <w:sz w:val="24"/>
          <w:szCs w:val="24"/>
        </w:rPr>
        <w:t>2.</w:t>
      </w:r>
      <w:r w:rsidR="006A172F" w:rsidRPr="00650496">
        <w:rPr>
          <w:rFonts w:ascii="Times New Roman" w:hAnsi="Times New Roman" w:cs="Times New Roman"/>
          <w:sz w:val="24"/>
          <w:szCs w:val="24"/>
        </w:rPr>
        <w:t>2</w:t>
      </w:r>
      <w:r w:rsidRPr="00650496">
        <w:rPr>
          <w:rFonts w:ascii="Times New Roman" w:hAnsi="Times New Roman" w:cs="Times New Roman"/>
          <w:sz w:val="24"/>
          <w:szCs w:val="24"/>
        </w:rPr>
        <w:t xml:space="preserve">. Прием, первичную обработку и регистрацию обращений, поступающих в Совет </w:t>
      </w:r>
      <w:r w:rsidRPr="00650496">
        <w:rPr>
          <w:rFonts w:ascii="Times New Roman" w:hAnsi="Times New Roman" w:cs="Times New Roman"/>
          <w:sz w:val="24"/>
          <w:szCs w:val="24"/>
        </w:rPr>
        <w:lastRenderedPageBreak/>
        <w:t xml:space="preserve">депутатов, осуществляет </w:t>
      </w:r>
      <w:r w:rsidR="003E42D4" w:rsidRPr="00650496">
        <w:rPr>
          <w:rFonts w:ascii="Times New Roman" w:hAnsi="Times New Roman" w:cs="Times New Roman"/>
          <w:sz w:val="24"/>
          <w:szCs w:val="24"/>
        </w:rPr>
        <w:t xml:space="preserve">работник </w:t>
      </w:r>
      <w:r w:rsidRPr="00650496">
        <w:rPr>
          <w:rFonts w:ascii="Times New Roman" w:hAnsi="Times New Roman" w:cs="Times New Roman"/>
          <w:sz w:val="24"/>
          <w:szCs w:val="24"/>
        </w:rPr>
        <w:t>аппарат</w:t>
      </w:r>
      <w:r w:rsidR="003E42D4" w:rsidRPr="00650496">
        <w:rPr>
          <w:rFonts w:ascii="Times New Roman" w:hAnsi="Times New Roman" w:cs="Times New Roman"/>
          <w:sz w:val="24"/>
          <w:szCs w:val="24"/>
        </w:rPr>
        <w:t>а</w:t>
      </w:r>
      <w:r w:rsidRPr="00650496">
        <w:rPr>
          <w:rFonts w:ascii="Times New Roman" w:hAnsi="Times New Roman" w:cs="Times New Roman"/>
          <w:sz w:val="24"/>
          <w:szCs w:val="24"/>
        </w:rPr>
        <w:t xml:space="preserve"> Совета депутатов.</w:t>
      </w:r>
    </w:p>
    <w:p w:rsidR="00E0453D" w:rsidRPr="00650496" w:rsidRDefault="00E0453D" w:rsidP="0060500E">
      <w:pPr>
        <w:shd w:val="clear" w:color="auto" w:fill="FFFFFF"/>
        <w:ind w:firstLine="709"/>
        <w:jc w:val="both"/>
        <w:rPr>
          <w:sz w:val="24"/>
          <w:szCs w:val="24"/>
        </w:rPr>
      </w:pPr>
      <w:r w:rsidRPr="00650496">
        <w:rPr>
          <w:sz w:val="24"/>
          <w:szCs w:val="24"/>
        </w:rPr>
        <w:t>При приеме обращения в письменной форме непосредственно от гражданина по его просьбе на втором экземпляре принятого обращения делается отметка с указанием даты приема обращения, номера обращения и сообщается контактный телефон (телефон для справок по обращениям граждан).</w:t>
      </w:r>
    </w:p>
    <w:p w:rsidR="00E0453D" w:rsidRPr="00650496" w:rsidRDefault="00E0453D" w:rsidP="0060500E">
      <w:pPr>
        <w:shd w:val="clear" w:color="auto" w:fill="FFFFFF"/>
        <w:ind w:firstLine="709"/>
        <w:jc w:val="both"/>
        <w:rPr>
          <w:sz w:val="24"/>
          <w:szCs w:val="24"/>
        </w:rPr>
      </w:pPr>
      <w:r w:rsidRPr="00650496">
        <w:rPr>
          <w:sz w:val="24"/>
          <w:szCs w:val="24"/>
        </w:rPr>
        <w:t>Гражданин с учетом режима работы Совета депутатов с</w:t>
      </w:r>
      <w:r w:rsidR="006A172F" w:rsidRPr="00650496">
        <w:rPr>
          <w:sz w:val="24"/>
          <w:szCs w:val="24"/>
        </w:rPr>
        <w:t>о дня</w:t>
      </w:r>
      <w:r w:rsidRPr="00650496">
        <w:rPr>
          <w:sz w:val="24"/>
          <w:szCs w:val="24"/>
        </w:rPr>
        <w:t xml:space="preserve"> приема обращения имеет право на получение сведений о ходе его рассмотрения при личном обращении, по телефону, электронной почте.</w:t>
      </w:r>
    </w:p>
    <w:p w:rsidR="006A172F" w:rsidRPr="00650496" w:rsidRDefault="00E0453D" w:rsidP="0060500E">
      <w:pPr>
        <w:pStyle w:val="af1"/>
        <w:spacing w:before="0" w:beforeAutospacing="0" w:after="0" w:afterAutospacing="0"/>
        <w:ind w:firstLine="709"/>
        <w:jc w:val="both"/>
      </w:pPr>
      <w:r w:rsidRPr="00650496">
        <w:t>2.</w:t>
      </w:r>
      <w:r w:rsidR="006A172F" w:rsidRPr="00650496">
        <w:t>3</w:t>
      </w:r>
      <w:r w:rsidRPr="00650496">
        <w:t>. Обращения, направленные в адрес Совета депутатов, председателя Совета депутатов, постоянных комиссий Совета депут</w:t>
      </w:r>
      <w:r w:rsidR="00685E90" w:rsidRPr="00650496">
        <w:t xml:space="preserve">атов, депутатских </w:t>
      </w:r>
      <w:proofErr w:type="gramStart"/>
      <w:r w:rsidR="00685E90" w:rsidRPr="00650496">
        <w:t xml:space="preserve">объединений, </w:t>
      </w:r>
      <w:r w:rsidRPr="00650496">
        <w:t xml:space="preserve"> ап</w:t>
      </w:r>
      <w:r w:rsidR="00685E90" w:rsidRPr="00650496">
        <w:t>парат</w:t>
      </w:r>
      <w:proofErr w:type="gramEnd"/>
      <w:r w:rsidRPr="00650496">
        <w:t xml:space="preserve"> Совета депутатов регистрируются в течение трех дней с</w:t>
      </w:r>
      <w:r w:rsidR="006A172F" w:rsidRPr="00650496">
        <w:t>о дня</w:t>
      </w:r>
      <w:r w:rsidRPr="00650496">
        <w:t xml:space="preserve"> поступления в журнале регистрации обращений граждан, а также в автоматизированной системе электронного документооборота</w:t>
      </w:r>
      <w:r w:rsidR="006A172F" w:rsidRPr="00650496">
        <w:t xml:space="preserve"> и делопроизводства Правительства Нижегородской области (далее - СЭДО). </w:t>
      </w:r>
    </w:p>
    <w:p w:rsidR="00E0453D" w:rsidRPr="00650496" w:rsidRDefault="00E0453D" w:rsidP="0060500E">
      <w:pPr>
        <w:shd w:val="clear" w:color="auto" w:fill="FFFFFF"/>
        <w:ind w:firstLine="709"/>
        <w:jc w:val="both"/>
        <w:rPr>
          <w:sz w:val="24"/>
          <w:szCs w:val="24"/>
        </w:rPr>
      </w:pPr>
      <w:r w:rsidRPr="00650496">
        <w:rPr>
          <w:sz w:val="24"/>
          <w:szCs w:val="24"/>
        </w:rPr>
        <w:t>2.</w:t>
      </w:r>
      <w:r w:rsidR="006A172F" w:rsidRPr="00650496">
        <w:rPr>
          <w:sz w:val="24"/>
          <w:szCs w:val="24"/>
        </w:rPr>
        <w:t>4</w:t>
      </w:r>
      <w:r w:rsidRPr="00650496">
        <w:rPr>
          <w:sz w:val="24"/>
          <w:szCs w:val="24"/>
        </w:rPr>
        <w:t xml:space="preserve">. Обращения, направленные в адрес депутатов Совета депутатов, </w:t>
      </w:r>
      <w:r w:rsidR="003E42D4" w:rsidRPr="00650496">
        <w:rPr>
          <w:sz w:val="24"/>
          <w:szCs w:val="24"/>
        </w:rPr>
        <w:t xml:space="preserve">не </w:t>
      </w:r>
      <w:r w:rsidRPr="00650496">
        <w:rPr>
          <w:sz w:val="24"/>
          <w:szCs w:val="24"/>
        </w:rPr>
        <w:t>регистрируются и в автоматизированную систему электронного документооборота не заносятся.</w:t>
      </w:r>
    </w:p>
    <w:p w:rsidR="00E0453D" w:rsidRPr="00650496" w:rsidRDefault="00E0453D" w:rsidP="0060500E">
      <w:pPr>
        <w:shd w:val="clear" w:color="auto" w:fill="FFFFFF"/>
        <w:ind w:firstLine="709"/>
        <w:jc w:val="both"/>
        <w:rPr>
          <w:sz w:val="24"/>
          <w:szCs w:val="24"/>
        </w:rPr>
      </w:pPr>
      <w:r w:rsidRPr="00650496">
        <w:rPr>
          <w:sz w:val="24"/>
          <w:szCs w:val="24"/>
        </w:rPr>
        <w:t>2.</w:t>
      </w:r>
      <w:r w:rsidR="006A172F" w:rsidRPr="00650496">
        <w:rPr>
          <w:sz w:val="24"/>
          <w:szCs w:val="24"/>
        </w:rPr>
        <w:t>5</w:t>
      </w:r>
      <w:r w:rsidRPr="00650496">
        <w:rPr>
          <w:sz w:val="24"/>
          <w:szCs w:val="24"/>
        </w:rPr>
        <w:t>. Зарегистрированные обращения, направленные в адрес председателя Совета депутатов, Совета депутатов, рассматриваются председателем Совета депутатов и в соответствии с резолюцией направляются исполнителям не позднее трех дней со дня регистрации.</w:t>
      </w:r>
    </w:p>
    <w:p w:rsidR="00E0453D" w:rsidRPr="00650496" w:rsidRDefault="00E0453D" w:rsidP="0060500E">
      <w:pPr>
        <w:shd w:val="clear" w:color="auto" w:fill="FFFFFF"/>
        <w:ind w:firstLine="709"/>
        <w:jc w:val="both"/>
        <w:rPr>
          <w:sz w:val="24"/>
          <w:szCs w:val="24"/>
        </w:rPr>
      </w:pPr>
      <w:r w:rsidRPr="00650496">
        <w:rPr>
          <w:sz w:val="24"/>
          <w:szCs w:val="24"/>
        </w:rPr>
        <w:t>2.</w:t>
      </w:r>
      <w:r w:rsidR="006A172F" w:rsidRPr="00650496">
        <w:rPr>
          <w:sz w:val="24"/>
          <w:szCs w:val="24"/>
        </w:rPr>
        <w:t>6</w:t>
      </w:r>
      <w:r w:rsidRPr="00650496">
        <w:rPr>
          <w:sz w:val="24"/>
          <w:szCs w:val="24"/>
        </w:rPr>
        <w:t>. Зарегистрированные обращения, направленные в адрес постоянных комиссий Совета депутатов, депутатских объединений, аппарат Совета депутатов, передаются на рассмотрение адресату не позднее трех дней со дня регистрации.</w:t>
      </w:r>
    </w:p>
    <w:p w:rsidR="00E0453D" w:rsidRPr="00650496" w:rsidRDefault="00E0453D" w:rsidP="0060500E">
      <w:pPr>
        <w:shd w:val="clear" w:color="auto" w:fill="FFFFFF"/>
        <w:ind w:firstLine="709"/>
        <w:jc w:val="both"/>
        <w:rPr>
          <w:sz w:val="24"/>
          <w:szCs w:val="24"/>
        </w:rPr>
      </w:pPr>
      <w:r w:rsidRPr="00650496">
        <w:rPr>
          <w:sz w:val="24"/>
          <w:szCs w:val="24"/>
        </w:rPr>
        <w:t>2.</w:t>
      </w:r>
      <w:r w:rsidR="006A172F" w:rsidRPr="00650496">
        <w:rPr>
          <w:sz w:val="24"/>
          <w:szCs w:val="24"/>
        </w:rPr>
        <w:t>7</w:t>
      </w:r>
      <w:r w:rsidRPr="00650496">
        <w:rPr>
          <w:sz w:val="24"/>
          <w:szCs w:val="24"/>
        </w:rPr>
        <w:t xml:space="preserve">. </w:t>
      </w:r>
      <w:r w:rsidR="00023707" w:rsidRPr="00650496">
        <w:rPr>
          <w:sz w:val="24"/>
          <w:szCs w:val="24"/>
        </w:rPr>
        <w:t>Об</w:t>
      </w:r>
      <w:r w:rsidRPr="00650496">
        <w:rPr>
          <w:sz w:val="24"/>
          <w:szCs w:val="24"/>
        </w:rPr>
        <w:t xml:space="preserve">ращения, направленные в адрес депутатов Совета депутатов, </w:t>
      </w:r>
      <w:r w:rsidR="00023707" w:rsidRPr="00650496">
        <w:rPr>
          <w:sz w:val="24"/>
          <w:szCs w:val="24"/>
        </w:rPr>
        <w:t>перенаправляются</w:t>
      </w:r>
      <w:r w:rsidRPr="00650496">
        <w:rPr>
          <w:sz w:val="24"/>
          <w:szCs w:val="24"/>
        </w:rPr>
        <w:t xml:space="preserve"> на электронную почту депутатов в день </w:t>
      </w:r>
      <w:r w:rsidR="003E42D4" w:rsidRPr="00650496">
        <w:rPr>
          <w:sz w:val="24"/>
          <w:szCs w:val="24"/>
        </w:rPr>
        <w:t>получения</w:t>
      </w:r>
      <w:r w:rsidRPr="00650496">
        <w:rPr>
          <w:sz w:val="24"/>
          <w:szCs w:val="24"/>
        </w:rPr>
        <w:t>.</w:t>
      </w:r>
    </w:p>
    <w:p w:rsidR="00E0453D" w:rsidRPr="00650496" w:rsidRDefault="00E0453D" w:rsidP="0060500E">
      <w:pPr>
        <w:shd w:val="clear" w:color="auto" w:fill="FFFFFF"/>
        <w:ind w:firstLine="709"/>
        <w:jc w:val="both"/>
        <w:rPr>
          <w:sz w:val="24"/>
          <w:szCs w:val="24"/>
        </w:rPr>
      </w:pPr>
      <w:r w:rsidRPr="00650496">
        <w:rPr>
          <w:sz w:val="24"/>
          <w:szCs w:val="24"/>
        </w:rPr>
        <w:t>2.</w:t>
      </w:r>
      <w:r w:rsidR="006A172F" w:rsidRPr="00650496">
        <w:rPr>
          <w:sz w:val="24"/>
          <w:szCs w:val="24"/>
        </w:rPr>
        <w:t>8</w:t>
      </w:r>
      <w:r w:rsidRPr="00650496">
        <w:rPr>
          <w:sz w:val="24"/>
          <w:szCs w:val="24"/>
        </w:rPr>
        <w:t xml:space="preserve">. Обращения, содержащие информацию о фактах возможных нарушений законодательства Российской Федерации в сфере миграции, направляются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w:t>
      </w:r>
      <w:r w:rsidR="00A36E81" w:rsidRPr="00650496">
        <w:rPr>
          <w:sz w:val="24"/>
          <w:szCs w:val="24"/>
        </w:rPr>
        <w:t>Нижегородской области</w:t>
      </w:r>
      <w:r w:rsidRPr="00650496">
        <w:rPr>
          <w:sz w:val="24"/>
          <w:szCs w:val="24"/>
        </w:rPr>
        <w:t xml:space="preserve"> (руководителю высшего исполнительного органа государственной власти </w:t>
      </w:r>
      <w:r w:rsidR="00A36E81" w:rsidRPr="00650496">
        <w:rPr>
          <w:sz w:val="24"/>
          <w:szCs w:val="24"/>
        </w:rPr>
        <w:t>Нижегородской области</w:t>
      </w:r>
      <w:r w:rsidRPr="00650496">
        <w:rPr>
          <w:sz w:val="24"/>
          <w:szCs w:val="24"/>
        </w:rPr>
        <w:t>), с уведомлением гражданина, направившего обращение</w:t>
      </w:r>
      <w:r w:rsidR="00A36E81" w:rsidRPr="00650496">
        <w:rPr>
          <w:sz w:val="24"/>
          <w:szCs w:val="24"/>
        </w:rPr>
        <w:t>, о переадресации его обращения.</w:t>
      </w:r>
    </w:p>
    <w:p w:rsidR="00E0453D" w:rsidRPr="00650496" w:rsidRDefault="00E0453D" w:rsidP="0060500E">
      <w:pPr>
        <w:autoSpaceDE w:val="0"/>
        <w:autoSpaceDN w:val="0"/>
        <w:adjustRightInd w:val="0"/>
        <w:ind w:firstLine="709"/>
        <w:jc w:val="both"/>
        <w:rPr>
          <w:sz w:val="24"/>
          <w:szCs w:val="24"/>
        </w:rPr>
      </w:pPr>
      <w:r w:rsidRPr="00650496">
        <w:rPr>
          <w:sz w:val="24"/>
          <w:szCs w:val="24"/>
        </w:rPr>
        <w:t>2.</w:t>
      </w:r>
      <w:r w:rsidR="00A36E81" w:rsidRPr="00650496">
        <w:rPr>
          <w:sz w:val="24"/>
          <w:szCs w:val="24"/>
        </w:rPr>
        <w:t>9</w:t>
      </w:r>
      <w:r w:rsidRPr="00650496">
        <w:rPr>
          <w:sz w:val="24"/>
          <w:szCs w:val="24"/>
        </w:rPr>
        <w:t xml:space="preserve">. Обращения, содержащие вопросы, решение которых не входит в компетенцию Совета депутатов, не позднее семи </w:t>
      </w:r>
      <w:r w:rsidR="00A36E81" w:rsidRPr="00650496">
        <w:rPr>
          <w:sz w:val="24"/>
          <w:szCs w:val="24"/>
        </w:rPr>
        <w:t xml:space="preserve">календарных </w:t>
      </w:r>
      <w:r w:rsidRPr="00650496">
        <w:rPr>
          <w:sz w:val="24"/>
          <w:szCs w:val="24"/>
        </w:rPr>
        <w:t>дней со дня их регистрации направляются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о переадресации обращения.</w:t>
      </w:r>
    </w:p>
    <w:p w:rsidR="00E0453D" w:rsidRPr="00650496" w:rsidRDefault="00E0453D" w:rsidP="0060500E">
      <w:pPr>
        <w:shd w:val="clear" w:color="auto" w:fill="FFFFFF"/>
        <w:ind w:firstLine="709"/>
        <w:jc w:val="both"/>
        <w:rPr>
          <w:sz w:val="24"/>
          <w:szCs w:val="24"/>
        </w:rPr>
      </w:pPr>
      <w:r w:rsidRPr="00650496">
        <w:rPr>
          <w:sz w:val="24"/>
          <w:szCs w:val="24"/>
        </w:rPr>
        <w:t>2.1</w:t>
      </w:r>
      <w:r w:rsidR="00A36E81" w:rsidRPr="00650496">
        <w:rPr>
          <w:sz w:val="24"/>
          <w:szCs w:val="24"/>
        </w:rPr>
        <w:t>0</w:t>
      </w:r>
      <w:r w:rsidRPr="00650496">
        <w:rPr>
          <w:sz w:val="24"/>
          <w:szCs w:val="24"/>
        </w:rPr>
        <w:t>. В случае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органы или соответствующим должностным лицам.</w:t>
      </w:r>
    </w:p>
    <w:p w:rsidR="00E0453D" w:rsidRPr="00650496" w:rsidRDefault="00E0453D" w:rsidP="0060500E">
      <w:pPr>
        <w:shd w:val="clear" w:color="auto" w:fill="FFFFFF"/>
        <w:ind w:firstLine="709"/>
        <w:jc w:val="both"/>
        <w:rPr>
          <w:sz w:val="24"/>
          <w:szCs w:val="24"/>
        </w:rPr>
      </w:pPr>
      <w:r w:rsidRPr="00650496">
        <w:rPr>
          <w:sz w:val="24"/>
          <w:szCs w:val="24"/>
        </w:rPr>
        <w:t>2.1</w:t>
      </w:r>
      <w:r w:rsidR="00A36E81" w:rsidRPr="00650496">
        <w:rPr>
          <w:sz w:val="24"/>
          <w:szCs w:val="24"/>
        </w:rPr>
        <w:t>1</w:t>
      </w:r>
      <w:r w:rsidRPr="00650496">
        <w:rPr>
          <w:sz w:val="24"/>
          <w:szCs w:val="24"/>
        </w:rPr>
        <w:t>. При направлении обращения на рассмотрение в другой государственный орган, орган местного самоуправления или иному должностному лицу исполнитель в случае необходимости запрашивает в указанных органах или у должностного лица документы и материалы о результатах рассмотрения обращения.</w:t>
      </w:r>
    </w:p>
    <w:p w:rsidR="00685E90" w:rsidRPr="00650496" w:rsidRDefault="00E0453D" w:rsidP="0060500E">
      <w:pPr>
        <w:shd w:val="clear" w:color="auto" w:fill="FFFFFF"/>
        <w:ind w:firstLine="709"/>
        <w:jc w:val="both"/>
        <w:rPr>
          <w:sz w:val="24"/>
          <w:szCs w:val="24"/>
        </w:rPr>
      </w:pPr>
      <w:r w:rsidRPr="00650496">
        <w:rPr>
          <w:sz w:val="24"/>
          <w:szCs w:val="24"/>
        </w:rPr>
        <w:t>2.1</w:t>
      </w:r>
      <w:r w:rsidR="00A36E81" w:rsidRPr="00650496">
        <w:rPr>
          <w:sz w:val="24"/>
          <w:szCs w:val="24"/>
        </w:rPr>
        <w:t>2</w:t>
      </w:r>
      <w:r w:rsidRPr="00650496">
        <w:rPr>
          <w:sz w:val="24"/>
          <w:szCs w:val="24"/>
        </w:rPr>
        <w:t>. Уведомления гражданам, юридическим лицам, сопроводительные письма к обращениям, зарегистрированным в аппарате Совета депутатов, направляются за подписью председателя Совета депутатов, председателей постоянных комиссий Совета депутатов, депутатов Совета депутатов</w:t>
      </w:r>
      <w:r w:rsidR="00685E90" w:rsidRPr="00650496">
        <w:rPr>
          <w:sz w:val="24"/>
          <w:szCs w:val="24"/>
        </w:rPr>
        <w:t>.</w:t>
      </w:r>
    </w:p>
    <w:p w:rsidR="00E0453D" w:rsidRPr="00650496" w:rsidRDefault="00E0453D" w:rsidP="0060500E">
      <w:pPr>
        <w:shd w:val="clear" w:color="auto" w:fill="FFFFFF"/>
        <w:ind w:firstLine="709"/>
        <w:jc w:val="both"/>
        <w:rPr>
          <w:sz w:val="24"/>
          <w:szCs w:val="24"/>
        </w:rPr>
      </w:pPr>
      <w:r w:rsidRPr="00650496">
        <w:rPr>
          <w:sz w:val="24"/>
          <w:szCs w:val="24"/>
        </w:rPr>
        <w:t>2.1</w:t>
      </w:r>
      <w:r w:rsidR="00A36E81" w:rsidRPr="00650496">
        <w:rPr>
          <w:sz w:val="24"/>
          <w:szCs w:val="24"/>
        </w:rPr>
        <w:t>3</w:t>
      </w:r>
      <w:r w:rsidRPr="00650496">
        <w:rPr>
          <w:sz w:val="24"/>
          <w:szCs w:val="24"/>
        </w:rPr>
        <w:t>. Запрещается направлять жалобу на рассмотрение в орган или должностному лицу, решение или действие (бездействие) которых обжалуется. В случае если невозможно направление жалобы на рассмотрение в орган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соответствующее решение или действие (бездействие) в установленном порядке в суд.</w:t>
      </w:r>
    </w:p>
    <w:p w:rsidR="00E0453D" w:rsidRPr="00650496" w:rsidRDefault="00E0453D" w:rsidP="0060500E">
      <w:pPr>
        <w:shd w:val="clear" w:color="auto" w:fill="FFFFFF"/>
        <w:ind w:firstLine="709"/>
        <w:jc w:val="both"/>
        <w:rPr>
          <w:sz w:val="24"/>
          <w:szCs w:val="24"/>
        </w:rPr>
      </w:pPr>
      <w:r w:rsidRPr="00650496">
        <w:rPr>
          <w:sz w:val="24"/>
          <w:szCs w:val="24"/>
        </w:rPr>
        <w:lastRenderedPageBreak/>
        <w:t>2.1</w:t>
      </w:r>
      <w:r w:rsidR="00A36E81" w:rsidRPr="00650496">
        <w:rPr>
          <w:sz w:val="24"/>
          <w:szCs w:val="24"/>
        </w:rPr>
        <w:t>4</w:t>
      </w:r>
      <w:r w:rsidRPr="00650496">
        <w:rPr>
          <w:sz w:val="24"/>
          <w:szCs w:val="24"/>
        </w:rPr>
        <w:t>. В случае если в обращении в письменной форме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государственной власти.</w:t>
      </w:r>
    </w:p>
    <w:p w:rsidR="00E0453D" w:rsidRPr="00650496" w:rsidRDefault="00E0453D" w:rsidP="0060500E">
      <w:pPr>
        <w:shd w:val="clear" w:color="auto" w:fill="FFFFFF"/>
        <w:ind w:firstLine="709"/>
        <w:jc w:val="both"/>
        <w:rPr>
          <w:sz w:val="24"/>
          <w:szCs w:val="24"/>
        </w:rPr>
      </w:pPr>
      <w:r w:rsidRPr="00650496">
        <w:rPr>
          <w:sz w:val="24"/>
          <w:szCs w:val="24"/>
        </w:rPr>
        <w:t>2.1</w:t>
      </w:r>
      <w:r w:rsidR="00A36E81" w:rsidRPr="00650496">
        <w:rPr>
          <w:sz w:val="24"/>
          <w:szCs w:val="24"/>
        </w:rPr>
        <w:t>5</w:t>
      </w:r>
      <w:r w:rsidRPr="00650496">
        <w:rPr>
          <w:sz w:val="24"/>
          <w:szCs w:val="24"/>
        </w:rPr>
        <w:t xml:space="preserve">. Обращение, в котором обжалуется судебное решение, в течение семи </w:t>
      </w:r>
      <w:r w:rsidR="00A36E81" w:rsidRPr="00650496">
        <w:rPr>
          <w:sz w:val="24"/>
          <w:szCs w:val="24"/>
        </w:rPr>
        <w:t xml:space="preserve">календарных </w:t>
      </w:r>
      <w:r w:rsidRPr="00650496">
        <w:rPr>
          <w:sz w:val="24"/>
          <w:szCs w:val="24"/>
        </w:rPr>
        <w:t>дней со дня регистрации возвращается гражданину, направившему обращение, с разъяснением порядка обжалования данного судебного решения.</w:t>
      </w:r>
    </w:p>
    <w:p w:rsidR="00E0453D" w:rsidRPr="00650496" w:rsidRDefault="00E0453D" w:rsidP="0060500E">
      <w:pPr>
        <w:shd w:val="clear" w:color="auto" w:fill="FFFFFF"/>
        <w:ind w:firstLine="709"/>
        <w:jc w:val="both"/>
        <w:rPr>
          <w:sz w:val="24"/>
          <w:szCs w:val="24"/>
        </w:rPr>
      </w:pPr>
      <w:r w:rsidRPr="00650496">
        <w:rPr>
          <w:sz w:val="24"/>
          <w:szCs w:val="24"/>
        </w:rPr>
        <w:t>2.1</w:t>
      </w:r>
      <w:r w:rsidR="00A36E81" w:rsidRPr="00650496">
        <w:rPr>
          <w:sz w:val="24"/>
          <w:szCs w:val="24"/>
        </w:rPr>
        <w:t>6</w:t>
      </w:r>
      <w:r w:rsidRPr="00650496">
        <w:rPr>
          <w:sz w:val="24"/>
          <w:szCs w:val="24"/>
        </w:rPr>
        <w:t>. На обращения, в которых содержатся нецензурные, оскорбительные выражения, угрозы жизни, здоровью и имуществу должностного лица, а также членов его семьи ответ по существу поставленных вопросов не дается, гражданину, направившему обращение, сообщается о недопустимости злоупотребления правом.</w:t>
      </w:r>
    </w:p>
    <w:p w:rsidR="00E0453D" w:rsidRPr="00650496" w:rsidRDefault="00E0453D" w:rsidP="0060500E">
      <w:pPr>
        <w:shd w:val="clear" w:color="auto" w:fill="FFFFFF"/>
        <w:ind w:firstLine="709"/>
        <w:jc w:val="both"/>
        <w:rPr>
          <w:sz w:val="24"/>
          <w:szCs w:val="24"/>
        </w:rPr>
      </w:pPr>
      <w:r w:rsidRPr="00650496">
        <w:rPr>
          <w:sz w:val="24"/>
          <w:szCs w:val="24"/>
        </w:rPr>
        <w:t>2.1</w:t>
      </w:r>
      <w:r w:rsidR="00A36E81" w:rsidRPr="00650496">
        <w:rPr>
          <w:sz w:val="24"/>
          <w:szCs w:val="24"/>
        </w:rPr>
        <w:t>7</w:t>
      </w:r>
      <w:r w:rsidRPr="00650496">
        <w:rPr>
          <w:sz w:val="24"/>
          <w:szCs w:val="24"/>
        </w:rPr>
        <w:t xml:space="preserve">. В случае если в обращении гражданина или юридического лица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w:t>
      </w:r>
      <w:r w:rsidR="005505F6" w:rsidRPr="00650496">
        <w:rPr>
          <w:sz w:val="24"/>
          <w:szCs w:val="24"/>
        </w:rPr>
        <w:t>председатель</w:t>
      </w:r>
      <w:r w:rsidR="00685E90" w:rsidRPr="00650496">
        <w:rPr>
          <w:sz w:val="24"/>
          <w:szCs w:val="24"/>
        </w:rPr>
        <w:t xml:space="preserve"> Совета депутатов</w:t>
      </w:r>
      <w:r w:rsidRPr="00650496">
        <w:rPr>
          <w:sz w:val="24"/>
          <w:szCs w:val="24"/>
        </w:rPr>
        <w:t xml:space="preserve">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или одному и тому же должностному лицу.</w:t>
      </w:r>
    </w:p>
    <w:p w:rsidR="00E0453D" w:rsidRPr="00650496" w:rsidRDefault="00E0453D" w:rsidP="0060500E">
      <w:pPr>
        <w:shd w:val="clear" w:color="auto" w:fill="FFFFFF"/>
        <w:ind w:firstLine="709"/>
        <w:jc w:val="both"/>
        <w:rPr>
          <w:sz w:val="24"/>
          <w:szCs w:val="24"/>
        </w:rPr>
      </w:pPr>
      <w:r w:rsidRPr="00650496">
        <w:rPr>
          <w:sz w:val="24"/>
          <w:szCs w:val="24"/>
        </w:rPr>
        <w:t>2.</w:t>
      </w:r>
      <w:r w:rsidR="00A36E81" w:rsidRPr="00650496">
        <w:rPr>
          <w:sz w:val="24"/>
          <w:szCs w:val="24"/>
        </w:rPr>
        <w:t>18</w:t>
      </w:r>
      <w:r w:rsidRPr="00650496">
        <w:rPr>
          <w:sz w:val="24"/>
          <w:szCs w:val="24"/>
        </w:rPr>
        <w:t xml:space="preserve">. В случае если текст обращения в письменной форме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w:t>
      </w:r>
      <w:r w:rsidR="00A36E81" w:rsidRPr="00650496">
        <w:rPr>
          <w:sz w:val="24"/>
          <w:szCs w:val="24"/>
        </w:rPr>
        <w:t xml:space="preserve">календарных </w:t>
      </w:r>
      <w:r w:rsidRPr="00650496">
        <w:rPr>
          <w:sz w:val="24"/>
          <w:szCs w:val="24"/>
        </w:rPr>
        <w:t>дней со дня регистрации обращения сообщается гражданину, направившему обращение, если его фамилия и почтовый адрес поддаются прочтению.</w:t>
      </w:r>
    </w:p>
    <w:p w:rsidR="00E0453D" w:rsidRPr="00650496" w:rsidRDefault="00E0453D" w:rsidP="0060500E">
      <w:pPr>
        <w:shd w:val="clear" w:color="auto" w:fill="FFFFFF"/>
        <w:ind w:firstLine="709"/>
        <w:jc w:val="both"/>
        <w:rPr>
          <w:sz w:val="24"/>
          <w:szCs w:val="24"/>
        </w:rPr>
      </w:pPr>
      <w:r w:rsidRPr="00650496">
        <w:rPr>
          <w:sz w:val="24"/>
          <w:szCs w:val="24"/>
        </w:rPr>
        <w:t>2.</w:t>
      </w:r>
      <w:r w:rsidR="00A36E81" w:rsidRPr="00650496">
        <w:rPr>
          <w:sz w:val="24"/>
          <w:szCs w:val="24"/>
        </w:rPr>
        <w:t>19</w:t>
      </w:r>
      <w:r w:rsidRPr="00650496">
        <w:rPr>
          <w:sz w:val="24"/>
          <w:szCs w:val="24"/>
        </w:rPr>
        <w:t>.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0453D" w:rsidRPr="00650496" w:rsidRDefault="00E0453D" w:rsidP="0060500E">
      <w:pPr>
        <w:shd w:val="clear" w:color="auto" w:fill="FFFFFF"/>
        <w:ind w:firstLine="709"/>
        <w:jc w:val="both"/>
        <w:rPr>
          <w:sz w:val="24"/>
          <w:szCs w:val="24"/>
        </w:rPr>
      </w:pPr>
      <w:r w:rsidRPr="00650496">
        <w:rPr>
          <w:sz w:val="24"/>
          <w:szCs w:val="24"/>
        </w:rPr>
        <w:t>2.2</w:t>
      </w:r>
      <w:r w:rsidR="00A36E81" w:rsidRPr="00650496">
        <w:rPr>
          <w:sz w:val="24"/>
          <w:szCs w:val="24"/>
        </w:rPr>
        <w:t>0</w:t>
      </w:r>
      <w:r w:rsidRPr="00650496">
        <w:rPr>
          <w:sz w:val="24"/>
          <w:szCs w:val="24"/>
        </w:rPr>
        <w:t>. В случае если причины, по которым ответ по существу поставленных в обращении вопросов не мог быть дан, в последующем были устранены, гражданин имеет право вновь направить обращение в Совет депутатов.</w:t>
      </w:r>
    </w:p>
    <w:p w:rsidR="0082349C" w:rsidRPr="00650496" w:rsidRDefault="0082349C" w:rsidP="0060500E">
      <w:pPr>
        <w:shd w:val="clear" w:color="auto" w:fill="FFFFFF"/>
        <w:ind w:firstLine="709"/>
        <w:jc w:val="both"/>
        <w:rPr>
          <w:sz w:val="24"/>
          <w:szCs w:val="24"/>
        </w:rPr>
      </w:pPr>
      <w:r w:rsidRPr="00650496">
        <w:rPr>
          <w:sz w:val="24"/>
          <w:szCs w:val="24"/>
        </w:rPr>
        <w:t xml:space="preserve">2.21. В случае если в обращении гражданина содержится вопрос, ответ на который размещен на официальном сайте администрации </w:t>
      </w:r>
      <w:proofErr w:type="spellStart"/>
      <w:r w:rsidRPr="00650496">
        <w:rPr>
          <w:sz w:val="24"/>
          <w:szCs w:val="24"/>
        </w:rPr>
        <w:t>Дивеевского</w:t>
      </w:r>
      <w:proofErr w:type="spellEnd"/>
      <w:r w:rsidRPr="00650496">
        <w:rPr>
          <w:sz w:val="24"/>
          <w:szCs w:val="24"/>
        </w:rPr>
        <w:t xml:space="preserve"> муниципального округа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r w:rsidR="002A1D61" w:rsidRPr="00650496">
        <w:rPr>
          <w:sz w:val="24"/>
          <w:szCs w:val="24"/>
        </w:rPr>
        <w:t>.</w:t>
      </w:r>
    </w:p>
    <w:p w:rsidR="00E0453D" w:rsidRPr="00650496" w:rsidRDefault="00E0453D" w:rsidP="0060500E">
      <w:pPr>
        <w:shd w:val="clear" w:color="auto" w:fill="FFFFFF"/>
        <w:ind w:firstLine="709"/>
        <w:jc w:val="both"/>
        <w:rPr>
          <w:sz w:val="24"/>
          <w:szCs w:val="24"/>
        </w:rPr>
      </w:pPr>
      <w:r w:rsidRPr="00650496">
        <w:rPr>
          <w:sz w:val="24"/>
          <w:szCs w:val="24"/>
        </w:rPr>
        <w:t>2.2</w:t>
      </w:r>
      <w:r w:rsidR="002A1D61" w:rsidRPr="00650496">
        <w:rPr>
          <w:sz w:val="24"/>
          <w:szCs w:val="24"/>
        </w:rPr>
        <w:t>2</w:t>
      </w:r>
      <w:r w:rsidRPr="00650496">
        <w:rPr>
          <w:sz w:val="24"/>
          <w:szCs w:val="24"/>
        </w:rPr>
        <w:t>. Контроль за соблюдением порядка рассмотрения обращений осуществляет аппарат Совета депутатов с использованием программно-технических средств. Передача обращения от одного исполнителя другому не допускается без</w:t>
      </w:r>
      <w:r w:rsidR="005505F6" w:rsidRPr="00650496">
        <w:rPr>
          <w:sz w:val="24"/>
          <w:szCs w:val="24"/>
        </w:rPr>
        <w:t xml:space="preserve"> уведомления об этом сотрудника</w:t>
      </w:r>
      <w:r w:rsidRPr="00650496">
        <w:rPr>
          <w:sz w:val="24"/>
          <w:szCs w:val="24"/>
        </w:rPr>
        <w:t xml:space="preserve"> аппарата Совета депутатов.</w:t>
      </w:r>
    </w:p>
    <w:p w:rsidR="00E0453D" w:rsidRPr="00650496" w:rsidRDefault="00E0453D" w:rsidP="0060500E">
      <w:pPr>
        <w:shd w:val="clear" w:color="auto" w:fill="FFFFFF"/>
        <w:ind w:firstLine="709"/>
        <w:jc w:val="both"/>
        <w:rPr>
          <w:sz w:val="24"/>
          <w:szCs w:val="24"/>
        </w:rPr>
      </w:pPr>
      <w:r w:rsidRPr="00650496">
        <w:rPr>
          <w:sz w:val="24"/>
          <w:szCs w:val="24"/>
        </w:rPr>
        <w:t>2.2</w:t>
      </w:r>
      <w:r w:rsidR="002A1D61" w:rsidRPr="00650496">
        <w:rPr>
          <w:sz w:val="24"/>
          <w:szCs w:val="24"/>
        </w:rPr>
        <w:t>3</w:t>
      </w:r>
      <w:r w:rsidRPr="00650496">
        <w:rPr>
          <w:sz w:val="24"/>
          <w:szCs w:val="24"/>
        </w:rPr>
        <w:t>. Ответственность за своевременность и полноту рассмотрения обращений несут исполнители - депутаты Совета депутатов, которым адрес</w:t>
      </w:r>
      <w:r w:rsidR="005505F6" w:rsidRPr="00650496">
        <w:rPr>
          <w:sz w:val="24"/>
          <w:szCs w:val="24"/>
        </w:rPr>
        <w:t>овано обращение, либо сотрудник</w:t>
      </w:r>
      <w:r w:rsidRPr="00650496">
        <w:rPr>
          <w:sz w:val="24"/>
          <w:szCs w:val="24"/>
        </w:rPr>
        <w:t xml:space="preserve"> аппарата Совета депутатов - в соответствии с резолюцией</w:t>
      </w:r>
      <w:r w:rsidR="005505F6" w:rsidRPr="00650496">
        <w:rPr>
          <w:sz w:val="24"/>
          <w:szCs w:val="24"/>
        </w:rPr>
        <w:t xml:space="preserve"> председателя Совета депутатов.</w:t>
      </w:r>
    </w:p>
    <w:p w:rsidR="00E0453D" w:rsidRPr="00650496" w:rsidRDefault="00E0453D" w:rsidP="0060500E">
      <w:pPr>
        <w:shd w:val="clear" w:color="auto" w:fill="FFFFFF"/>
        <w:ind w:firstLine="709"/>
        <w:jc w:val="both"/>
        <w:rPr>
          <w:sz w:val="24"/>
          <w:szCs w:val="24"/>
        </w:rPr>
      </w:pPr>
      <w:r w:rsidRPr="00650496">
        <w:rPr>
          <w:sz w:val="24"/>
          <w:szCs w:val="24"/>
        </w:rPr>
        <w:t>2.2</w:t>
      </w:r>
      <w:r w:rsidR="002A1D61" w:rsidRPr="00650496">
        <w:rPr>
          <w:sz w:val="24"/>
          <w:szCs w:val="24"/>
        </w:rPr>
        <w:t>4</w:t>
      </w:r>
      <w:r w:rsidRPr="00650496">
        <w:rPr>
          <w:sz w:val="24"/>
          <w:szCs w:val="24"/>
        </w:rPr>
        <w:t xml:space="preserve">. Если обращение рассмотрено, то заявитель извещается об этом в письменном виде. В отдельных случаях допускается информирование заявителей в устной форме. Об устном уведомлении автора обращения исполнителем делается запись в правом нижнем углу первого листа обращения либо на отдельном листе с указанием даты уведомления. Ответ на обращение, поступившее в Совет депутатов в форме электронного документа или по адресу (уникальному </w:t>
      </w:r>
      <w:r w:rsidRPr="00650496">
        <w:rPr>
          <w:sz w:val="24"/>
          <w:szCs w:val="24"/>
        </w:rPr>
        <w:lastRenderedPageBreak/>
        <w:t>идентификатору) личного кабинета гражданина на Едином портале при его использовании, уведомление о ходе рассмотрения такого обращения направляются заявителю аппаратом Совета депутатов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орган местного самоуправления или должнос</w:t>
      </w:r>
      <w:r w:rsidR="00AB69D7" w:rsidRPr="00650496">
        <w:rPr>
          <w:sz w:val="24"/>
          <w:szCs w:val="24"/>
        </w:rPr>
        <w:t>тному лицу в письменной форме.</w:t>
      </w:r>
    </w:p>
    <w:p w:rsidR="00E0453D" w:rsidRPr="00650496" w:rsidRDefault="00E0453D" w:rsidP="0060500E">
      <w:pPr>
        <w:autoSpaceDE w:val="0"/>
        <w:autoSpaceDN w:val="0"/>
        <w:adjustRightInd w:val="0"/>
        <w:ind w:firstLine="709"/>
        <w:jc w:val="both"/>
        <w:rPr>
          <w:sz w:val="24"/>
          <w:szCs w:val="24"/>
        </w:rPr>
      </w:pPr>
      <w:r w:rsidRPr="00650496">
        <w:rPr>
          <w:sz w:val="24"/>
          <w:szCs w:val="24"/>
        </w:rPr>
        <w:t>2.2</w:t>
      </w:r>
      <w:r w:rsidR="002A1D61" w:rsidRPr="00650496">
        <w:rPr>
          <w:sz w:val="24"/>
          <w:szCs w:val="24"/>
        </w:rPr>
        <w:t>5</w:t>
      </w:r>
      <w:r w:rsidRPr="00650496">
        <w:rPr>
          <w:sz w:val="24"/>
          <w:szCs w:val="24"/>
        </w:rPr>
        <w:t>. Письменный ответ на коллективное обращение граждан, как правило, направляется одному из авторов обращения или представителю всех авторов обращения.</w:t>
      </w:r>
    </w:p>
    <w:p w:rsidR="00E0453D" w:rsidRPr="00650496" w:rsidRDefault="00E0453D" w:rsidP="0060500E">
      <w:pPr>
        <w:autoSpaceDE w:val="0"/>
        <w:autoSpaceDN w:val="0"/>
        <w:adjustRightInd w:val="0"/>
        <w:ind w:firstLine="709"/>
        <w:jc w:val="both"/>
        <w:rPr>
          <w:sz w:val="24"/>
          <w:szCs w:val="24"/>
        </w:rPr>
      </w:pPr>
      <w:r w:rsidRPr="00650496">
        <w:rPr>
          <w:sz w:val="24"/>
          <w:szCs w:val="24"/>
        </w:rPr>
        <w:t>2.2</w:t>
      </w:r>
      <w:r w:rsidR="002A1D61" w:rsidRPr="00650496">
        <w:rPr>
          <w:sz w:val="24"/>
          <w:szCs w:val="24"/>
        </w:rPr>
        <w:t>6</w:t>
      </w:r>
      <w:r w:rsidRPr="00650496">
        <w:rPr>
          <w:sz w:val="24"/>
          <w:szCs w:val="24"/>
        </w:rPr>
        <w:t>.</w:t>
      </w:r>
      <w:r w:rsidR="00A36E81" w:rsidRPr="00650496">
        <w:rPr>
          <w:sz w:val="24"/>
          <w:szCs w:val="24"/>
        </w:rPr>
        <w:t xml:space="preserve"> </w:t>
      </w:r>
      <w:r w:rsidRPr="00650496">
        <w:rPr>
          <w:sz w:val="24"/>
          <w:szCs w:val="24"/>
          <w:vertAlign w:val="superscript"/>
        </w:rPr>
        <w:t xml:space="preserve"> </w:t>
      </w:r>
      <w:r w:rsidRPr="00650496">
        <w:rPr>
          <w:sz w:val="24"/>
          <w:szCs w:val="24"/>
        </w:rPr>
        <w:t xml:space="preserve">В случае, если обращение гражданина содержит вопросы, решение которых не входит в компетенцию Совета депутатов или должностного лица Совета депутатов, то такое обращение в течение </w:t>
      </w:r>
      <w:r w:rsidR="00667ECC" w:rsidRPr="00650496">
        <w:rPr>
          <w:sz w:val="24"/>
          <w:szCs w:val="24"/>
        </w:rPr>
        <w:t>семи</w:t>
      </w:r>
      <w:r w:rsidRPr="00650496">
        <w:rPr>
          <w:sz w:val="24"/>
          <w:szCs w:val="24"/>
        </w:rPr>
        <w:t xml:space="preserve"> </w:t>
      </w:r>
      <w:r w:rsidR="00A36E81" w:rsidRPr="00650496">
        <w:rPr>
          <w:sz w:val="24"/>
          <w:szCs w:val="24"/>
        </w:rPr>
        <w:t xml:space="preserve">календарных </w:t>
      </w:r>
      <w:r w:rsidRPr="00650496">
        <w:rPr>
          <w:sz w:val="24"/>
          <w:szCs w:val="24"/>
        </w:rPr>
        <w:t>дней со дня регистрации</w:t>
      </w:r>
      <w:r w:rsidR="00A36E81" w:rsidRPr="00650496">
        <w:rPr>
          <w:sz w:val="24"/>
          <w:szCs w:val="24"/>
        </w:rPr>
        <w:t xml:space="preserve"> направляется в </w:t>
      </w:r>
      <w:r w:rsidRPr="00650496">
        <w:rPr>
          <w:sz w:val="24"/>
          <w:szCs w:val="24"/>
        </w:rPr>
        <w:t>соответствующий орган или соответствующему должностному лицу, в компетенцию котор</w:t>
      </w:r>
      <w:r w:rsidR="00A36E81" w:rsidRPr="00650496">
        <w:rPr>
          <w:sz w:val="24"/>
          <w:szCs w:val="24"/>
        </w:rPr>
        <w:t xml:space="preserve">ых входит решение поставленных </w:t>
      </w:r>
      <w:r w:rsidRPr="00650496">
        <w:rPr>
          <w:sz w:val="24"/>
          <w:szCs w:val="24"/>
        </w:rPr>
        <w:t>в обращении вопросов, с уведомлением гражданина, направившего обращение, о переадресации обращения.</w:t>
      </w:r>
    </w:p>
    <w:p w:rsidR="00E0453D" w:rsidRPr="00650496" w:rsidRDefault="00E0453D" w:rsidP="0060500E">
      <w:pPr>
        <w:autoSpaceDE w:val="0"/>
        <w:autoSpaceDN w:val="0"/>
        <w:adjustRightInd w:val="0"/>
        <w:ind w:firstLine="709"/>
        <w:jc w:val="both"/>
        <w:rPr>
          <w:sz w:val="24"/>
          <w:szCs w:val="24"/>
        </w:rPr>
      </w:pPr>
      <w:r w:rsidRPr="00650496">
        <w:rPr>
          <w:sz w:val="24"/>
          <w:szCs w:val="24"/>
        </w:rPr>
        <w:t>2.2</w:t>
      </w:r>
      <w:r w:rsidR="002A1D61" w:rsidRPr="00650496">
        <w:rPr>
          <w:sz w:val="24"/>
          <w:szCs w:val="24"/>
        </w:rPr>
        <w:t>7</w:t>
      </w:r>
      <w:r w:rsidRPr="00650496">
        <w:rPr>
          <w:sz w:val="24"/>
          <w:szCs w:val="24"/>
        </w:rPr>
        <w:t>. После рассмотрения обращения возвращаются исполнителями в аппарат Совета депутатов, со всеми относящимися к ним материалами для формирования дел, хранения и передачи на архивное хранение в соответствии с установленным порядком.</w:t>
      </w:r>
    </w:p>
    <w:p w:rsidR="00E0453D" w:rsidRPr="00650496" w:rsidRDefault="00E0453D" w:rsidP="0060500E">
      <w:pPr>
        <w:shd w:val="clear" w:color="auto" w:fill="FFFFFF"/>
        <w:ind w:firstLine="709"/>
        <w:jc w:val="both"/>
        <w:rPr>
          <w:sz w:val="24"/>
          <w:szCs w:val="24"/>
        </w:rPr>
      </w:pPr>
      <w:r w:rsidRPr="00650496">
        <w:rPr>
          <w:sz w:val="24"/>
          <w:szCs w:val="24"/>
        </w:rPr>
        <w:t>2.2</w:t>
      </w:r>
      <w:r w:rsidR="002A1D61" w:rsidRPr="00650496">
        <w:rPr>
          <w:sz w:val="24"/>
          <w:szCs w:val="24"/>
        </w:rPr>
        <w:t>8</w:t>
      </w:r>
      <w:r w:rsidRPr="00650496">
        <w:rPr>
          <w:sz w:val="24"/>
          <w:szCs w:val="24"/>
        </w:rPr>
        <w:t>. Хранение архивных дел по обращениям граждан у исполнителей не допускается.</w:t>
      </w:r>
    </w:p>
    <w:p w:rsidR="00E0453D" w:rsidRPr="00650496" w:rsidRDefault="00E0453D" w:rsidP="00E0453D">
      <w:pPr>
        <w:shd w:val="clear" w:color="auto" w:fill="FFFFFF"/>
        <w:ind w:firstLine="709"/>
        <w:jc w:val="both"/>
        <w:rPr>
          <w:color w:val="FF0000"/>
          <w:sz w:val="24"/>
          <w:szCs w:val="24"/>
        </w:rPr>
      </w:pPr>
      <w:bookmarkStart w:id="3" w:name="Par91"/>
      <w:bookmarkStart w:id="4" w:name="Par105"/>
      <w:bookmarkEnd w:id="3"/>
      <w:bookmarkEnd w:id="4"/>
    </w:p>
    <w:p w:rsidR="00E0453D" w:rsidRPr="00650496" w:rsidRDefault="001001B0" w:rsidP="00E0453D">
      <w:pPr>
        <w:shd w:val="clear" w:color="auto" w:fill="FFFFFF"/>
        <w:ind w:firstLine="709"/>
        <w:jc w:val="center"/>
        <w:rPr>
          <w:sz w:val="24"/>
          <w:szCs w:val="24"/>
        </w:rPr>
      </w:pPr>
      <w:r w:rsidRPr="00650496">
        <w:rPr>
          <w:sz w:val="24"/>
          <w:szCs w:val="24"/>
        </w:rPr>
        <w:t>3</w:t>
      </w:r>
      <w:r w:rsidR="00E0453D" w:rsidRPr="00650496">
        <w:rPr>
          <w:sz w:val="24"/>
          <w:szCs w:val="24"/>
        </w:rPr>
        <w:t>. Сроки рассмотрения обращения</w:t>
      </w:r>
    </w:p>
    <w:p w:rsidR="00E0453D" w:rsidRPr="00650496" w:rsidRDefault="00E0453D" w:rsidP="00E0453D">
      <w:pPr>
        <w:shd w:val="clear" w:color="auto" w:fill="FFFFFF"/>
        <w:ind w:firstLine="709"/>
        <w:jc w:val="both"/>
        <w:rPr>
          <w:sz w:val="24"/>
          <w:szCs w:val="24"/>
        </w:rPr>
      </w:pPr>
    </w:p>
    <w:p w:rsidR="00E0453D" w:rsidRPr="00650496" w:rsidRDefault="001001B0" w:rsidP="0060500E">
      <w:pPr>
        <w:shd w:val="clear" w:color="auto" w:fill="FFFFFF"/>
        <w:ind w:firstLine="709"/>
        <w:jc w:val="both"/>
        <w:rPr>
          <w:sz w:val="24"/>
          <w:szCs w:val="24"/>
        </w:rPr>
      </w:pPr>
      <w:r w:rsidRPr="00650496">
        <w:rPr>
          <w:sz w:val="24"/>
          <w:szCs w:val="24"/>
        </w:rPr>
        <w:t>3</w:t>
      </w:r>
      <w:r w:rsidR="00E0453D" w:rsidRPr="00650496">
        <w:rPr>
          <w:sz w:val="24"/>
          <w:szCs w:val="24"/>
        </w:rPr>
        <w:t>.1. Обращения, поступившие в Совет депутатов</w:t>
      </w:r>
      <w:r w:rsidR="0060500E" w:rsidRPr="00650496">
        <w:rPr>
          <w:sz w:val="24"/>
          <w:szCs w:val="24"/>
        </w:rPr>
        <w:t>,</w:t>
      </w:r>
      <w:r w:rsidR="00E0453D" w:rsidRPr="00650496">
        <w:rPr>
          <w:sz w:val="24"/>
          <w:szCs w:val="24"/>
        </w:rPr>
        <w:t xml:space="preserve"> рассматриваются в течение 30 дней со дня их регистрации.</w:t>
      </w:r>
    </w:p>
    <w:p w:rsidR="00E0453D" w:rsidRPr="00650496" w:rsidRDefault="00E0453D" w:rsidP="0060500E">
      <w:pPr>
        <w:shd w:val="clear" w:color="auto" w:fill="FFFFFF"/>
        <w:ind w:firstLine="709"/>
        <w:jc w:val="both"/>
        <w:rPr>
          <w:sz w:val="24"/>
          <w:szCs w:val="24"/>
        </w:rPr>
      </w:pPr>
      <w:r w:rsidRPr="00650496">
        <w:rPr>
          <w:sz w:val="24"/>
          <w:szCs w:val="24"/>
        </w:rPr>
        <w:t xml:space="preserve">По поручению </w:t>
      </w:r>
      <w:r w:rsidR="00E20671" w:rsidRPr="00650496">
        <w:rPr>
          <w:sz w:val="24"/>
          <w:szCs w:val="24"/>
        </w:rPr>
        <w:t>председателя Совета депутатов</w:t>
      </w:r>
      <w:r w:rsidRPr="00650496">
        <w:rPr>
          <w:sz w:val="24"/>
          <w:szCs w:val="24"/>
        </w:rPr>
        <w:t xml:space="preserve"> в отдельных случаях устанавливается иной, меньший срок рассмотрения обращения.</w:t>
      </w:r>
    </w:p>
    <w:p w:rsidR="001001B0" w:rsidRPr="00650496" w:rsidRDefault="001001B0" w:rsidP="0060500E">
      <w:pPr>
        <w:pStyle w:val="af1"/>
        <w:spacing w:before="0" w:beforeAutospacing="0" w:after="0" w:afterAutospacing="0"/>
        <w:ind w:firstLine="709"/>
        <w:jc w:val="both"/>
      </w:pPr>
      <w:r w:rsidRPr="00650496">
        <w:t>3.2. Заявления граждан о проведении собраний, митингов, демонстраций, шествий, пикетирования регистрируются в день поступления и направляются на рассмотрение незамедлительно.</w:t>
      </w:r>
    </w:p>
    <w:p w:rsidR="001001B0" w:rsidRPr="00650496" w:rsidRDefault="001001B0" w:rsidP="0060500E">
      <w:pPr>
        <w:pStyle w:val="af1"/>
        <w:spacing w:before="0" w:beforeAutospacing="0" w:after="0" w:afterAutospacing="0"/>
        <w:ind w:firstLine="709"/>
        <w:jc w:val="both"/>
      </w:pPr>
      <w:r w:rsidRPr="00650496">
        <w:t xml:space="preserve">3.3. Обращения родителей (лиц, их заменяющих) по вопросам организации отдыха и оздоровления детей рассматриваются в течение 20 дней со дня регистрации обращения. </w:t>
      </w:r>
    </w:p>
    <w:p w:rsidR="00527ADA" w:rsidRPr="00650496" w:rsidRDefault="001001B0" w:rsidP="00527ADA">
      <w:pPr>
        <w:pStyle w:val="af1"/>
        <w:spacing w:before="0" w:beforeAutospacing="0" w:after="0" w:afterAutospacing="0"/>
        <w:ind w:firstLine="709"/>
        <w:jc w:val="both"/>
      </w:pPr>
      <w:r w:rsidRPr="00650496">
        <w:t>3.4</w:t>
      </w:r>
      <w:r w:rsidR="00527ADA" w:rsidRPr="00650496">
        <w:t>. О</w:t>
      </w:r>
      <w:r w:rsidR="00667ECC" w:rsidRPr="00650496">
        <w:t>бращения граждан, призванных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или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 (далее – СВО),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СВО, или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при условии их участия в СВО, или заключивших в период с 1 октября 2022 года до 1 сентября 2023 соглашения (имевших иные правоотношения) с Министерством обороны Российской Федерации и выполнявших задачи в составе специальных подразделений воинских частей в ходе СВО, или заключивших контракт с Министерством обороны Российской Федерации на прохождении военной службы в целях участия в СВО, а также принимающих участие в СВО военнослужащих, проходящих военную службу по контракту, и сотрудников (военнослужащих) войск национальной гвардии Российской Федерации, а также членов их семей</w:t>
      </w:r>
      <w:r w:rsidR="00527ADA" w:rsidRPr="00650496">
        <w:t xml:space="preserve"> рассматриваются в течение 20 дней со дня регистрации обращения. </w:t>
      </w:r>
    </w:p>
    <w:p w:rsidR="00E0453D" w:rsidRPr="00650496" w:rsidRDefault="001001B0" w:rsidP="0060500E">
      <w:pPr>
        <w:shd w:val="clear" w:color="auto" w:fill="FFFFFF"/>
        <w:ind w:firstLine="709"/>
        <w:jc w:val="both"/>
        <w:rPr>
          <w:sz w:val="24"/>
          <w:szCs w:val="24"/>
        </w:rPr>
      </w:pPr>
      <w:r w:rsidRPr="00650496">
        <w:rPr>
          <w:sz w:val="24"/>
          <w:szCs w:val="24"/>
        </w:rPr>
        <w:lastRenderedPageBreak/>
        <w:t>3.5</w:t>
      </w:r>
      <w:r w:rsidR="00E0453D" w:rsidRPr="00650496">
        <w:rPr>
          <w:sz w:val="24"/>
          <w:szCs w:val="24"/>
        </w:rPr>
        <w:t xml:space="preserve">. </w:t>
      </w:r>
      <w:r w:rsidR="007163A4" w:rsidRPr="00650496">
        <w:rPr>
          <w:sz w:val="24"/>
          <w:szCs w:val="24"/>
        </w:rPr>
        <w:t>В исключительных случаях, а также в случае направления запроса о предоставлении информации, необходимой для рассмотрения обращения, в государственный орган, орган местного самоуправления или должностному лицу председатель Совета депутатов вправе продлить срок рассмотрения обращения не более чем на 30 дней, уведомив о продлении срока его рассмотрения гражданина, направившего обращение. Служебную записку о необходимости продления срока рассмотрения обращения и уведомление гражданину готовит аппарат Совета депутатов</w:t>
      </w:r>
      <w:r w:rsidR="00E0453D" w:rsidRPr="00650496">
        <w:rPr>
          <w:sz w:val="24"/>
          <w:szCs w:val="24"/>
        </w:rPr>
        <w:t>.</w:t>
      </w:r>
    </w:p>
    <w:p w:rsidR="005964ED" w:rsidRPr="00650496" w:rsidRDefault="005964ED" w:rsidP="0060500E">
      <w:pPr>
        <w:pStyle w:val="ConsPlusNormal"/>
        <w:ind w:firstLine="709"/>
        <w:jc w:val="both"/>
        <w:rPr>
          <w:rFonts w:ascii="Times New Roman" w:hAnsi="Times New Roman" w:cs="Times New Roman"/>
          <w:sz w:val="24"/>
          <w:szCs w:val="24"/>
        </w:rPr>
      </w:pPr>
      <w:bookmarkStart w:id="5" w:name="Par138"/>
      <w:bookmarkEnd w:id="5"/>
      <w:r w:rsidRPr="00650496">
        <w:rPr>
          <w:rFonts w:ascii="Times New Roman" w:hAnsi="Times New Roman" w:cs="Times New Roman"/>
          <w:sz w:val="24"/>
          <w:szCs w:val="24"/>
        </w:rPr>
        <w:t>3.6. В случае если обращение гражданина из числа лиц, указанных в пункте 3.4. настоящего Порядка, содержит вопросы, решение которых не входит в компетенцию Совета депутатов, то такое обращение в течение пяти календарных дней со дня регистрации направляется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F9222C" w:rsidRPr="00650496" w:rsidRDefault="00F9222C" w:rsidP="0060500E">
      <w:pPr>
        <w:pStyle w:val="af1"/>
        <w:spacing w:before="0" w:beforeAutospacing="0" w:after="0" w:afterAutospacing="0"/>
        <w:ind w:firstLine="709"/>
        <w:jc w:val="both"/>
      </w:pPr>
      <w:r w:rsidRPr="00650496">
        <w:t xml:space="preserve">3.7. Сроки исполнения незамедлительных (в течение 1 </w:t>
      </w:r>
      <w:r w:rsidR="007123DE" w:rsidRPr="00650496">
        <w:t xml:space="preserve">календарного </w:t>
      </w:r>
      <w:r w:rsidRPr="00650496">
        <w:t xml:space="preserve">дня), срочных (не позднее 3 </w:t>
      </w:r>
      <w:r w:rsidR="007123DE" w:rsidRPr="00650496">
        <w:t xml:space="preserve">календарных </w:t>
      </w:r>
      <w:r w:rsidRPr="00650496">
        <w:t xml:space="preserve">дней) и оперативных (не позднее 10 </w:t>
      </w:r>
      <w:r w:rsidR="007123DE" w:rsidRPr="00650496">
        <w:t xml:space="preserve">календарных </w:t>
      </w:r>
      <w:r w:rsidRPr="00650496">
        <w:t>дней) поручений по обращениям граждан не продлеваются.</w:t>
      </w:r>
    </w:p>
    <w:p w:rsidR="00F9222C" w:rsidRPr="00650496" w:rsidRDefault="00F9222C" w:rsidP="0060500E">
      <w:pPr>
        <w:pStyle w:val="af1"/>
        <w:spacing w:before="0" w:beforeAutospacing="0" w:after="0" w:afterAutospacing="0"/>
        <w:ind w:firstLine="709"/>
        <w:jc w:val="both"/>
      </w:pPr>
      <w:r w:rsidRPr="00650496">
        <w:t xml:space="preserve">3.8. В случае если последний день исполнения документа приходится на нерабочий день, он подлежит исполнению в предшествующий ему рабочий день. </w:t>
      </w:r>
    </w:p>
    <w:p w:rsidR="00CB706A" w:rsidRPr="00650496" w:rsidRDefault="00CB706A" w:rsidP="0060500E">
      <w:pPr>
        <w:pStyle w:val="af1"/>
        <w:spacing w:before="0" w:beforeAutospacing="0" w:after="0" w:afterAutospacing="0"/>
        <w:ind w:firstLine="709"/>
        <w:jc w:val="both"/>
      </w:pPr>
      <w:r w:rsidRPr="00650496">
        <w:t>3.9. Продление срока рассмотрения обращения может быть только однократным.</w:t>
      </w:r>
    </w:p>
    <w:p w:rsidR="00E0453D" w:rsidRPr="00650496" w:rsidRDefault="00E0453D" w:rsidP="00E0453D">
      <w:pPr>
        <w:shd w:val="clear" w:color="auto" w:fill="FFFFFF"/>
        <w:ind w:firstLine="709"/>
        <w:jc w:val="both"/>
        <w:rPr>
          <w:sz w:val="24"/>
          <w:szCs w:val="24"/>
        </w:rPr>
      </w:pPr>
    </w:p>
    <w:p w:rsidR="00E0453D" w:rsidRPr="00650496" w:rsidRDefault="00A86312" w:rsidP="00E0453D">
      <w:pPr>
        <w:shd w:val="clear" w:color="auto" w:fill="FFFFFF"/>
        <w:ind w:firstLine="709"/>
        <w:jc w:val="center"/>
        <w:rPr>
          <w:sz w:val="24"/>
          <w:szCs w:val="24"/>
        </w:rPr>
      </w:pPr>
      <w:r w:rsidRPr="00650496">
        <w:rPr>
          <w:sz w:val="24"/>
          <w:szCs w:val="24"/>
        </w:rPr>
        <w:t>4</w:t>
      </w:r>
      <w:r w:rsidR="00E0453D" w:rsidRPr="00650496">
        <w:rPr>
          <w:sz w:val="24"/>
          <w:szCs w:val="24"/>
        </w:rPr>
        <w:t>. Работа с обращениями, поставленными на контроль</w:t>
      </w:r>
    </w:p>
    <w:p w:rsidR="00E0453D" w:rsidRPr="00650496" w:rsidRDefault="00E0453D" w:rsidP="00E0453D">
      <w:pPr>
        <w:shd w:val="clear" w:color="auto" w:fill="FFFFFF"/>
        <w:ind w:firstLine="709"/>
        <w:jc w:val="both"/>
        <w:rPr>
          <w:sz w:val="24"/>
          <w:szCs w:val="24"/>
        </w:rPr>
      </w:pPr>
    </w:p>
    <w:p w:rsidR="00E0453D" w:rsidRPr="00650496" w:rsidRDefault="00A86312" w:rsidP="00E0453D">
      <w:pPr>
        <w:shd w:val="clear" w:color="auto" w:fill="FFFFFF"/>
        <w:ind w:firstLine="709"/>
        <w:jc w:val="both"/>
        <w:rPr>
          <w:sz w:val="24"/>
          <w:szCs w:val="24"/>
        </w:rPr>
      </w:pPr>
      <w:r w:rsidRPr="00650496">
        <w:rPr>
          <w:sz w:val="24"/>
          <w:szCs w:val="24"/>
        </w:rPr>
        <w:t>4</w:t>
      </w:r>
      <w:r w:rsidR="00E0453D" w:rsidRPr="00650496">
        <w:rPr>
          <w:sz w:val="24"/>
          <w:szCs w:val="24"/>
        </w:rPr>
        <w:t>.1. Постановка обращения на контроль осуществляется аппаратом Совета депутатов в соответствии с резолюцией руковод</w:t>
      </w:r>
      <w:r w:rsidRPr="00650496">
        <w:rPr>
          <w:sz w:val="24"/>
          <w:szCs w:val="24"/>
        </w:rPr>
        <w:t>ителя</w:t>
      </w:r>
      <w:r w:rsidR="00E0453D" w:rsidRPr="00650496">
        <w:rPr>
          <w:sz w:val="24"/>
          <w:szCs w:val="24"/>
        </w:rPr>
        <w:t>.</w:t>
      </w:r>
    </w:p>
    <w:p w:rsidR="005505F6" w:rsidRPr="00650496" w:rsidRDefault="002517FD" w:rsidP="00E0453D">
      <w:pPr>
        <w:shd w:val="clear" w:color="auto" w:fill="FFFFFF"/>
        <w:ind w:firstLine="709"/>
        <w:jc w:val="both"/>
        <w:rPr>
          <w:sz w:val="24"/>
          <w:szCs w:val="24"/>
        </w:rPr>
      </w:pPr>
      <w:r w:rsidRPr="00650496">
        <w:rPr>
          <w:sz w:val="24"/>
          <w:szCs w:val="24"/>
        </w:rPr>
        <w:t>4</w:t>
      </w:r>
      <w:r w:rsidR="00E0453D" w:rsidRPr="00650496">
        <w:rPr>
          <w:sz w:val="24"/>
          <w:szCs w:val="24"/>
        </w:rPr>
        <w:t>.2. Контроль за сроками ра</w:t>
      </w:r>
      <w:r w:rsidR="005505F6" w:rsidRPr="00650496">
        <w:rPr>
          <w:sz w:val="24"/>
          <w:szCs w:val="24"/>
        </w:rPr>
        <w:t>ссмотрения обращений осуществляет сотрудник</w:t>
      </w:r>
    </w:p>
    <w:p w:rsidR="00E0453D" w:rsidRPr="00650496" w:rsidRDefault="00E0453D" w:rsidP="005505F6">
      <w:pPr>
        <w:shd w:val="clear" w:color="auto" w:fill="FFFFFF"/>
        <w:jc w:val="both"/>
        <w:rPr>
          <w:sz w:val="24"/>
          <w:szCs w:val="24"/>
        </w:rPr>
      </w:pPr>
      <w:r w:rsidRPr="00650496">
        <w:rPr>
          <w:sz w:val="24"/>
          <w:szCs w:val="24"/>
        </w:rPr>
        <w:t>аппарата Совета депутатов, являющиеся непосредственными исполнителями рассмотрения обращения в соответствии с резолюцией руководства.</w:t>
      </w:r>
    </w:p>
    <w:p w:rsidR="00E0453D" w:rsidRPr="00650496" w:rsidRDefault="002517FD" w:rsidP="00E0453D">
      <w:pPr>
        <w:shd w:val="clear" w:color="auto" w:fill="FFFFFF"/>
        <w:ind w:firstLine="709"/>
        <w:jc w:val="both"/>
        <w:rPr>
          <w:sz w:val="24"/>
          <w:szCs w:val="24"/>
        </w:rPr>
      </w:pPr>
      <w:r w:rsidRPr="00650496">
        <w:rPr>
          <w:sz w:val="24"/>
          <w:szCs w:val="24"/>
        </w:rPr>
        <w:t>4</w:t>
      </w:r>
      <w:r w:rsidR="00E0453D" w:rsidRPr="00650496">
        <w:rPr>
          <w:sz w:val="24"/>
          <w:szCs w:val="24"/>
        </w:rPr>
        <w:t xml:space="preserve">.3. После рассмотрения обращения, поставленного на контроль, исполнитель информирует </w:t>
      </w:r>
      <w:r w:rsidR="005505F6" w:rsidRPr="00650496">
        <w:rPr>
          <w:sz w:val="24"/>
          <w:szCs w:val="24"/>
        </w:rPr>
        <w:t>председателя Совета депутатов</w:t>
      </w:r>
      <w:r w:rsidR="00E0453D" w:rsidRPr="00650496">
        <w:rPr>
          <w:sz w:val="24"/>
          <w:szCs w:val="24"/>
        </w:rPr>
        <w:t>, давшего поручение, о результатах его рассмотрения, готовит ответ гражданину.</w:t>
      </w:r>
    </w:p>
    <w:p w:rsidR="00E0453D" w:rsidRPr="00650496" w:rsidRDefault="002517FD" w:rsidP="00E0453D">
      <w:pPr>
        <w:shd w:val="clear" w:color="auto" w:fill="FFFFFF"/>
        <w:ind w:firstLine="709"/>
        <w:jc w:val="both"/>
        <w:rPr>
          <w:sz w:val="24"/>
          <w:szCs w:val="24"/>
        </w:rPr>
      </w:pPr>
      <w:r w:rsidRPr="00650496">
        <w:rPr>
          <w:sz w:val="24"/>
          <w:szCs w:val="24"/>
        </w:rPr>
        <w:t>4</w:t>
      </w:r>
      <w:r w:rsidR="00E0453D" w:rsidRPr="00650496">
        <w:rPr>
          <w:sz w:val="24"/>
          <w:szCs w:val="24"/>
        </w:rPr>
        <w:t xml:space="preserve">.4. </w:t>
      </w:r>
      <w:r w:rsidR="005505F6" w:rsidRPr="00650496">
        <w:rPr>
          <w:sz w:val="24"/>
          <w:szCs w:val="24"/>
        </w:rPr>
        <w:t>Председатель Совета депутатов</w:t>
      </w:r>
      <w:r w:rsidR="00E0453D" w:rsidRPr="00650496">
        <w:rPr>
          <w:sz w:val="24"/>
          <w:szCs w:val="24"/>
        </w:rPr>
        <w:t xml:space="preserve"> по результатам рассмотрения обращения, поставленного на контроль, принимает решение об окончании рассмотрения обращения и снятии с контроля либо продолжении работы с проведением дополнительных проверок.</w:t>
      </w:r>
    </w:p>
    <w:p w:rsidR="00E0453D" w:rsidRPr="00650496" w:rsidRDefault="002517FD" w:rsidP="00E0453D">
      <w:pPr>
        <w:shd w:val="clear" w:color="auto" w:fill="FFFFFF"/>
        <w:ind w:firstLine="709"/>
        <w:jc w:val="both"/>
        <w:rPr>
          <w:sz w:val="24"/>
          <w:szCs w:val="24"/>
        </w:rPr>
      </w:pPr>
      <w:r w:rsidRPr="00650496">
        <w:rPr>
          <w:sz w:val="24"/>
          <w:szCs w:val="24"/>
        </w:rPr>
        <w:t>4</w:t>
      </w:r>
      <w:r w:rsidR="00E0453D" w:rsidRPr="00650496">
        <w:rPr>
          <w:sz w:val="24"/>
          <w:szCs w:val="24"/>
        </w:rPr>
        <w:t>.5. В случае если работа с обращением будет продолжена, гражданину направляется уведомление о продлении срока рассмотрения.</w:t>
      </w:r>
    </w:p>
    <w:p w:rsidR="00E0453D" w:rsidRPr="00650496" w:rsidRDefault="002517FD" w:rsidP="00E0453D">
      <w:pPr>
        <w:shd w:val="clear" w:color="auto" w:fill="FFFFFF"/>
        <w:ind w:firstLine="709"/>
        <w:jc w:val="both"/>
        <w:rPr>
          <w:sz w:val="24"/>
          <w:szCs w:val="24"/>
        </w:rPr>
      </w:pPr>
      <w:r w:rsidRPr="00650496">
        <w:rPr>
          <w:sz w:val="24"/>
          <w:szCs w:val="24"/>
        </w:rPr>
        <w:t>4</w:t>
      </w:r>
      <w:r w:rsidR="00E0453D" w:rsidRPr="00650496">
        <w:rPr>
          <w:sz w:val="24"/>
          <w:szCs w:val="24"/>
        </w:rPr>
        <w:t>.6. К оформлению ответа на обращения граждан предъявляются следующие требования:</w:t>
      </w:r>
    </w:p>
    <w:p w:rsidR="00E0453D" w:rsidRPr="00650496" w:rsidRDefault="00E0453D" w:rsidP="00E0453D">
      <w:pPr>
        <w:shd w:val="clear" w:color="auto" w:fill="FFFFFF"/>
        <w:ind w:firstLine="709"/>
        <w:jc w:val="both"/>
        <w:rPr>
          <w:sz w:val="24"/>
          <w:szCs w:val="24"/>
        </w:rPr>
      </w:pPr>
      <w:r w:rsidRPr="00650496">
        <w:rPr>
          <w:sz w:val="24"/>
          <w:szCs w:val="24"/>
        </w:rPr>
        <w:t>а) ответ должен содержать конкретную и четкую информацию по всем вопросам, поставленным в обращении, со ссылкой на законодательство (с указанием реквизитов правовых актов);</w:t>
      </w:r>
    </w:p>
    <w:p w:rsidR="00E0453D" w:rsidRPr="00650496" w:rsidRDefault="00E0453D" w:rsidP="00E0453D">
      <w:pPr>
        <w:shd w:val="clear" w:color="auto" w:fill="FFFFFF"/>
        <w:ind w:firstLine="709"/>
        <w:jc w:val="both"/>
        <w:rPr>
          <w:sz w:val="24"/>
          <w:szCs w:val="24"/>
        </w:rPr>
      </w:pPr>
      <w:r w:rsidRPr="00650496">
        <w:rPr>
          <w:sz w:val="24"/>
          <w:szCs w:val="24"/>
        </w:rPr>
        <w:t>б) при подтверждении фактов, изложенных в обращении, в тексте следует указывать, какие меры приняты, кем и когда или что будет предпринято для разрешения проблем с указанием конкретных сроков;</w:t>
      </w:r>
    </w:p>
    <w:p w:rsidR="00E0453D" w:rsidRPr="00650496" w:rsidRDefault="00E0453D" w:rsidP="00E0453D">
      <w:pPr>
        <w:shd w:val="clear" w:color="auto" w:fill="FFFFFF"/>
        <w:ind w:firstLine="709"/>
        <w:jc w:val="both"/>
        <w:rPr>
          <w:sz w:val="24"/>
          <w:szCs w:val="24"/>
        </w:rPr>
      </w:pPr>
      <w:r w:rsidRPr="00650496">
        <w:rPr>
          <w:sz w:val="24"/>
          <w:szCs w:val="24"/>
        </w:rPr>
        <w:t>в) в случае, если вопрос, изложенный в обращении, не может быть решен положительно, указывают причины, по которым принимается такое решение;</w:t>
      </w:r>
    </w:p>
    <w:p w:rsidR="00E0453D" w:rsidRPr="00650496" w:rsidRDefault="00E0453D" w:rsidP="00E0453D">
      <w:pPr>
        <w:shd w:val="clear" w:color="auto" w:fill="FFFFFF"/>
        <w:ind w:firstLine="709"/>
        <w:jc w:val="both"/>
        <w:rPr>
          <w:sz w:val="24"/>
          <w:szCs w:val="24"/>
        </w:rPr>
      </w:pPr>
      <w:r w:rsidRPr="00650496">
        <w:rPr>
          <w:sz w:val="24"/>
          <w:szCs w:val="24"/>
        </w:rPr>
        <w:t>г) ответ на обращение подписывается председателем Совета депутатов либо уполномоченным лицом в пределах компетенции;</w:t>
      </w:r>
    </w:p>
    <w:p w:rsidR="00E0453D" w:rsidRPr="00650496" w:rsidRDefault="00E0453D" w:rsidP="00E0453D">
      <w:pPr>
        <w:shd w:val="clear" w:color="auto" w:fill="FFFFFF"/>
        <w:ind w:firstLine="709"/>
        <w:jc w:val="both"/>
        <w:rPr>
          <w:sz w:val="24"/>
          <w:szCs w:val="24"/>
        </w:rPr>
      </w:pPr>
      <w:r w:rsidRPr="00650496">
        <w:rPr>
          <w:sz w:val="24"/>
          <w:szCs w:val="24"/>
        </w:rPr>
        <w:t>д) на коллективное обращение ответ направляется в адрес заявителя, стоящего по списку первым, если не указано лицо, на чье</w:t>
      </w:r>
      <w:r w:rsidR="005505F6" w:rsidRPr="00650496">
        <w:rPr>
          <w:sz w:val="24"/>
          <w:szCs w:val="24"/>
        </w:rPr>
        <w:t xml:space="preserve"> имя необходимо направить ответ.</w:t>
      </w:r>
    </w:p>
    <w:p w:rsidR="00E0453D" w:rsidRPr="00650496" w:rsidRDefault="002517FD" w:rsidP="00E0453D">
      <w:pPr>
        <w:shd w:val="clear" w:color="auto" w:fill="FFFFFF"/>
        <w:ind w:firstLine="709"/>
        <w:jc w:val="both"/>
        <w:rPr>
          <w:sz w:val="24"/>
          <w:szCs w:val="24"/>
        </w:rPr>
      </w:pPr>
      <w:r w:rsidRPr="00650496">
        <w:rPr>
          <w:sz w:val="24"/>
          <w:szCs w:val="24"/>
        </w:rPr>
        <w:t>4</w:t>
      </w:r>
      <w:r w:rsidR="00E0453D" w:rsidRPr="00650496">
        <w:rPr>
          <w:sz w:val="24"/>
          <w:szCs w:val="24"/>
        </w:rPr>
        <w:t>.7. По результатам рассмотрения обращения может быть принят правовой акт. Копия правового акта направляется заявителю.</w:t>
      </w:r>
    </w:p>
    <w:p w:rsidR="00E0453D" w:rsidRPr="00650496" w:rsidRDefault="002517FD" w:rsidP="00E0453D">
      <w:pPr>
        <w:shd w:val="clear" w:color="auto" w:fill="FFFFFF"/>
        <w:ind w:firstLine="709"/>
        <w:jc w:val="both"/>
        <w:rPr>
          <w:sz w:val="24"/>
          <w:szCs w:val="24"/>
        </w:rPr>
      </w:pPr>
      <w:r w:rsidRPr="00650496">
        <w:rPr>
          <w:sz w:val="24"/>
          <w:szCs w:val="24"/>
        </w:rPr>
        <w:t>4</w:t>
      </w:r>
      <w:r w:rsidR="00E0453D" w:rsidRPr="00650496">
        <w:rPr>
          <w:sz w:val="24"/>
          <w:szCs w:val="24"/>
        </w:rPr>
        <w:t>.8. После подписания руководством, ответ на обращение передается в аппарат Совета депутатов для регистрации и отправки заявителю.</w:t>
      </w:r>
    </w:p>
    <w:p w:rsidR="00E0453D" w:rsidRPr="00650496" w:rsidRDefault="002517FD" w:rsidP="00E0453D">
      <w:pPr>
        <w:shd w:val="clear" w:color="auto" w:fill="FFFFFF"/>
        <w:ind w:firstLine="709"/>
        <w:jc w:val="both"/>
        <w:rPr>
          <w:sz w:val="24"/>
          <w:szCs w:val="24"/>
        </w:rPr>
      </w:pPr>
      <w:r w:rsidRPr="00650496">
        <w:rPr>
          <w:sz w:val="24"/>
          <w:szCs w:val="24"/>
        </w:rPr>
        <w:lastRenderedPageBreak/>
        <w:t>4</w:t>
      </w:r>
      <w:r w:rsidR="00E0453D" w:rsidRPr="00650496">
        <w:rPr>
          <w:sz w:val="24"/>
          <w:szCs w:val="24"/>
        </w:rPr>
        <w:t>.9. Работа с обращением считается завершенной, если рассмотрены все поставленные вопросы, приняты необходимые меры, гражданину дан ответ в письменной или устной (с его согласия) форме.</w:t>
      </w:r>
    </w:p>
    <w:p w:rsidR="00E0453D" w:rsidRPr="00650496" w:rsidRDefault="002517FD" w:rsidP="00E0453D">
      <w:pPr>
        <w:shd w:val="clear" w:color="auto" w:fill="FFFFFF"/>
        <w:ind w:firstLine="709"/>
        <w:jc w:val="both"/>
        <w:rPr>
          <w:sz w:val="24"/>
          <w:szCs w:val="24"/>
        </w:rPr>
      </w:pPr>
      <w:r w:rsidRPr="00650496">
        <w:rPr>
          <w:sz w:val="24"/>
          <w:szCs w:val="24"/>
        </w:rPr>
        <w:t>4</w:t>
      </w:r>
      <w:r w:rsidR="00E0453D" w:rsidRPr="00650496">
        <w:rPr>
          <w:sz w:val="24"/>
          <w:szCs w:val="24"/>
        </w:rPr>
        <w:t>.10. Датой снятия обращения с контроля считается дата отправки ответа гражданину.</w:t>
      </w:r>
    </w:p>
    <w:p w:rsidR="00E0453D" w:rsidRPr="00650496" w:rsidRDefault="002517FD" w:rsidP="00E0453D">
      <w:pPr>
        <w:shd w:val="clear" w:color="auto" w:fill="FFFFFF"/>
        <w:ind w:firstLine="709"/>
        <w:jc w:val="both"/>
        <w:rPr>
          <w:sz w:val="24"/>
          <w:szCs w:val="24"/>
        </w:rPr>
      </w:pPr>
      <w:r w:rsidRPr="00650496">
        <w:rPr>
          <w:sz w:val="24"/>
          <w:szCs w:val="24"/>
        </w:rPr>
        <w:t>4</w:t>
      </w:r>
      <w:r w:rsidR="00E0453D" w:rsidRPr="00650496">
        <w:rPr>
          <w:sz w:val="24"/>
          <w:szCs w:val="24"/>
        </w:rPr>
        <w:t>.11. После завершения рассмотрения обращения и оформления ответа подлинник обращения и все материалы, относящиеся к рассмотрению, передаются в аппарат Совета депутатов.</w:t>
      </w:r>
    </w:p>
    <w:p w:rsidR="00E0453D" w:rsidRPr="00650496" w:rsidRDefault="002517FD" w:rsidP="00E0453D">
      <w:pPr>
        <w:shd w:val="clear" w:color="auto" w:fill="FFFFFF"/>
        <w:ind w:firstLine="709"/>
        <w:jc w:val="both"/>
        <w:rPr>
          <w:sz w:val="24"/>
          <w:szCs w:val="24"/>
        </w:rPr>
      </w:pPr>
      <w:r w:rsidRPr="00650496">
        <w:rPr>
          <w:sz w:val="24"/>
          <w:szCs w:val="24"/>
        </w:rPr>
        <w:t>4</w:t>
      </w:r>
      <w:r w:rsidR="00E0453D" w:rsidRPr="00650496">
        <w:rPr>
          <w:sz w:val="24"/>
          <w:szCs w:val="24"/>
        </w:rPr>
        <w:t xml:space="preserve">.12. Обращения снимаются с контроля и списываются в дело в соответствии с резолюцией </w:t>
      </w:r>
      <w:r w:rsidR="005505F6" w:rsidRPr="00650496">
        <w:rPr>
          <w:sz w:val="24"/>
          <w:szCs w:val="24"/>
        </w:rPr>
        <w:t>председателя Совета депутатов</w:t>
      </w:r>
      <w:r w:rsidR="00E0453D" w:rsidRPr="00650496">
        <w:rPr>
          <w:sz w:val="24"/>
          <w:szCs w:val="24"/>
        </w:rPr>
        <w:t>.</w:t>
      </w:r>
    </w:p>
    <w:p w:rsidR="00E0453D" w:rsidRPr="00650496" w:rsidRDefault="00E0453D" w:rsidP="00E0453D">
      <w:pPr>
        <w:shd w:val="clear" w:color="auto" w:fill="FFFFFF"/>
        <w:ind w:firstLine="709"/>
        <w:jc w:val="both"/>
        <w:rPr>
          <w:sz w:val="24"/>
          <w:szCs w:val="24"/>
        </w:rPr>
      </w:pPr>
    </w:p>
    <w:p w:rsidR="00E0453D" w:rsidRPr="00650496" w:rsidRDefault="002517FD" w:rsidP="00E0453D">
      <w:pPr>
        <w:shd w:val="clear" w:color="auto" w:fill="FFFFFF"/>
        <w:ind w:firstLine="709"/>
        <w:jc w:val="center"/>
        <w:rPr>
          <w:sz w:val="24"/>
          <w:szCs w:val="24"/>
        </w:rPr>
      </w:pPr>
      <w:bookmarkStart w:id="6" w:name="Par178"/>
      <w:bookmarkEnd w:id="6"/>
      <w:r w:rsidRPr="00650496">
        <w:rPr>
          <w:sz w:val="24"/>
          <w:szCs w:val="24"/>
        </w:rPr>
        <w:t>5</w:t>
      </w:r>
      <w:r w:rsidR="00E0453D" w:rsidRPr="00650496">
        <w:rPr>
          <w:sz w:val="24"/>
          <w:szCs w:val="24"/>
        </w:rPr>
        <w:t>. Оформление архивных дел по обращениям</w:t>
      </w:r>
    </w:p>
    <w:p w:rsidR="00E0453D" w:rsidRPr="00650496" w:rsidRDefault="00E0453D" w:rsidP="00E0453D">
      <w:pPr>
        <w:shd w:val="clear" w:color="auto" w:fill="FFFFFF"/>
        <w:ind w:firstLine="709"/>
        <w:jc w:val="both"/>
        <w:rPr>
          <w:sz w:val="24"/>
          <w:szCs w:val="24"/>
        </w:rPr>
      </w:pPr>
    </w:p>
    <w:p w:rsidR="00E0453D" w:rsidRPr="00650496" w:rsidRDefault="002517FD" w:rsidP="00E0453D">
      <w:pPr>
        <w:shd w:val="clear" w:color="auto" w:fill="FFFFFF"/>
        <w:ind w:firstLine="709"/>
        <w:jc w:val="both"/>
        <w:rPr>
          <w:sz w:val="24"/>
          <w:szCs w:val="24"/>
        </w:rPr>
      </w:pPr>
      <w:r w:rsidRPr="00650496">
        <w:rPr>
          <w:sz w:val="24"/>
          <w:szCs w:val="24"/>
        </w:rPr>
        <w:t>5</w:t>
      </w:r>
      <w:r w:rsidR="00E0453D" w:rsidRPr="00650496">
        <w:rPr>
          <w:sz w:val="24"/>
          <w:szCs w:val="24"/>
        </w:rPr>
        <w:t>.1. Оригиналы обращений, ответы и копии ответов на них, документы, связанные с их рассмотрением, после отправки ответа заявителю и списания обращения в дело формируются в архивные дела в соответствии с номенклатурой дел.</w:t>
      </w:r>
    </w:p>
    <w:p w:rsidR="00C3145B" w:rsidRDefault="00C3145B" w:rsidP="00C3145B">
      <w:pPr>
        <w:pStyle w:val="af1"/>
        <w:spacing w:before="0" w:beforeAutospacing="0" w:after="0" w:afterAutospacing="0"/>
        <w:ind w:left="720"/>
        <w:jc w:val="both"/>
        <w:rPr>
          <w:sz w:val="28"/>
          <w:szCs w:val="28"/>
        </w:rPr>
      </w:pPr>
    </w:p>
    <w:p w:rsidR="002517FD" w:rsidRDefault="002517FD" w:rsidP="00C3145B">
      <w:pPr>
        <w:pStyle w:val="af1"/>
        <w:spacing w:before="0" w:beforeAutospacing="0" w:after="0" w:afterAutospacing="0"/>
        <w:ind w:left="720"/>
        <w:jc w:val="both"/>
        <w:rPr>
          <w:sz w:val="28"/>
          <w:szCs w:val="28"/>
        </w:rPr>
      </w:pPr>
    </w:p>
    <w:p w:rsidR="002517FD" w:rsidRDefault="002517FD" w:rsidP="00C3145B">
      <w:pPr>
        <w:pStyle w:val="af1"/>
        <w:spacing w:before="0" w:beforeAutospacing="0" w:after="0" w:afterAutospacing="0"/>
        <w:ind w:left="720"/>
        <w:jc w:val="both"/>
        <w:rPr>
          <w:sz w:val="28"/>
          <w:szCs w:val="28"/>
        </w:rPr>
      </w:pPr>
    </w:p>
    <w:p w:rsidR="00CA3EA3" w:rsidRDefault="00CA3EA3" w:rsidP="00AB69D7">
      <w:pPr>
        <w:pStyle w:val="af6"/>
        <w:shd w:val="clear" w:color="auto" w:fill="FFFFFF"/>
        <w:ind w:left="1069"/>
        <w:jc w:val="both"/>
        <w:rPr>
          <w:sz w:val="28"/>
          <w:szCs w:val="28"/>
        </w:rPr>
      </w:pPr>
    </w:p>
    <w:sectPr w:rsidR="00CA3EA3" w:rsidSect="00685E90">
      <w:pgSz w:w="11906" w:h="16838"/>
      <w:pgMar w:top="1134" w:right="567"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NewRomanPSMT">
    <w:panose1 w:val="00000000000000000000"/>
    <w:charset w:val="00"/>
    <w:family w:val="roman"/>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30126F"/>
    <w:multiLevelType w:val="multilevel"/>
    <w:tmpl w:val="BCF22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96763F2"/>
    <w:multiLevelType w:val="hybridMultilevel"/>
    <w:tmpl w:val="FDD8D874"/>
    <w:lvl w:ilvl="0" w:tplc="4B4879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0C219F3"/>
    <w:multiLevelType w:val="hybridMultilevel"/>
    <w:tmpl w:val="631CA64A"/>
    <w:lvl w:ilvl="0" w:tplc="F95038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D729B8"/>
    <w:multiLevelType w:val="hybridMultilevel"/>
    <w:tmpl w:val="7B7CAB16"/>
    <w:lvl w:ilvl="0" w:tplc="2D7EB5F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5B48D6"/>
    <w:multiLevelType w:val="hybridMultilevel"/>
    <w:tmpl w:val="9322271A"/>
    <w:lvl w:ilvl="0" w:tplc="4FB07A34">
      <w:start w:val="1"/>
      <w:numFmt w:val="decimal"/>
      <w:lvlText w:val="%1."/>
      <w:lvlJc w:val="left"/>
      <w:pPr>
        <w:ind w:left="1084" w:hanging="37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4206451"/>
    <w:multiLevelType w:val="hybridMultilevel"/>
    <w:tmpl w:val="63B0D30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EC6B11"/>
    <w:multiLevelType w:val="hybridMultilevel"/>
    <w:tmpl w:val="91062F22"/>
    <w:lvl w:ilvl="0" w:tplc="9D425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5BA157E"/>
    <w:multiLevelType w:val="hybridMultilevel"/>
    <w:tmpl w:val="49DCEBC4"/>
    <w:lvl w:ilvl="0" w:tplc="8822FE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58502DFE"/>
    <w:multiLevelType w:val="multilevel"/>
    <w:tmpl w:val="5BAE9074"/>
    <w:lvl w:ilvl="0">
      <w:start w:val="1"/>
      <w:numFmt w:val="decimal"/>
      <w:lvlText w:val="%1."/>
      <w:lvlJc w:val="left"/>
      <w:pPr>
        <w:ind w:left="390" w:hanging="390"/>
      </w:pPr>
      <w:rPr>
        <w:rFonts w:hint="default"/>
        <w:b w:val="0"/>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11" w15:restartNumberingAfterBreak="0">
    <w:nsid w:val="5A1C25CA"/>
    <w:multiLevelType w:val="hybridMultilevel"/>
    <w:tmpl w:val="BF64D48A"/>
    <w:lvl w:ilvl="0" w:tplc="9CDC324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 w15:restartNumberingAfterBreak="0">
    <w:nsid w:val="67B42F26"/>
    <w:multiLevelType w:val="hybridMultilevel"/>
    <w:tmpl w:val="7758EE88"/>
    <w:lvl w:ilvl="0" w:tplc="145A20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68665024"/>
    <w:multiLevelType w:val="hybridMultilevel"/>
    <w:tmpl w:val="281C0A1C"/>
    <w:lvl w:ilvl="0" w:tplc="F2509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BE043F1"/>
    <w:multiLevelType w:val="hybridMultilevel"/>
    <w:tmpl w:val="2B4A42DA"/>
    <w:lvl w:ilvl="0" w:tplc="C3204D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E155A64"/>
    <w:multiLevelType w:val="hybridMultilevel"/>
    <w:tmpl w:val="631CA64A"/>
    <w:lvl w:ilvl="0" w:tplc="F95038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0F3675B"/>
    <w:multiLevelType w:val="hybridMultilevel"/>
    <w:tmpl w:val="C504A076"/>
    <w:lvl w:ilvl="0" w:tplc="FB4E95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5"/>
  </w:num>
  <w:num w:numId="5">
    <w:abstractNumId w:val="1"/>
  </w:num>
  <w:num w:numId="6">
    <w:abstractNumId w:val="16"/>
  </w:num>
  <w:num w:numId="7">
    <w:abstractNumId w:val="6"/>
  </w:num>
  <w:num w:numId="8">
    <w:abstractNumId w:val="8"/>
  </w:num>
  <w:num w:numId="9">
    <w:abstractNumId w:val="9"/>
  </w:num>
  <w:num w:numId="10">
    <w:abstractNumId w:val="12"/>
  </w:num>
  <w:num w:numId="11">
    <w:abstractNumId w:val="2"/>
  </w:num>
  <w:num w:numId="12">
    <w:abstractNumId w:val="7"/>
  </w:num>
  <w:num w:numId="13">
    <w:abstractNumId w:val="11"/>
  </w:num>
  <w:num w:numId="14">
    <w:abstractNumId w:val="14"/>
  </w:num>
  <w:num w:numId="15">
    <w:abstractNumId w:val="13"/>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compat>
    <w:compatSetting w:name="compatibilityMode" w:uri="http://schemas.microsoft.com/office/word" w:val="12"/>
  </w:compat>
  <w:rsids>
    <w:rsidRoot w:val="004A007A"/>
    <w:rsid w:val="00002F1E"/>
    <w:rsid w:val="00005DA3"/>
    <w:rsid w:val="00006732"/>
    <w:rsid w:val="00007CCC"/>
    <w:rsid w:val="00010A09"/>
    <w:rsid w:val="0001473F"/>
    <w:rsid w:val="000158D9"/>
    <w:rsid w:val="0001627B"/>
    <w:rsid w:val="0001758C"/>
    <w:rsid w:val="000219C1"/>
    <w:rsid w:val="00021EBF"/>
    <w:rsid w:val="0002248B"/>
    <w:rsid w:val="00023707"/>
    <w:rsid w:val="000253AF"/>
    <w:rsid w:val="000259D3"/>
    <w:rsid w:val="00026F30"/>
    <w:rsid w:val="0002773B"/>
    <w:rsid w:val="0003608B"/>
    <w:rsid w:val="00036BD8"/>
    <w:rsid w:val="000376A6"/>
    <w:rsid w:val="00037B3F"/>
    <w:rsid w:val="000440B1"/>
    <w:rsid w:val="00045BB3"/>
    <w:rsid w:val="000467A2"/>
    <w:rsid w:val="00050E01"/>
    <w:rsid w:val="0005170F"/>
    <w:rsid w:val="00057A42"/>
    <w:rsid w:val="00061AD9"/>
    <w:rsid w:val="00063200"/>
    <w:rsid w:val="00070246"/>
    <w:rsid w:val="0007510D"/>
    <w:rsid w:val="00076F93"/>
    <w:rsid w:val="00081AED"/>
    <w:rsid w:val="000838B9"/>
    <w:rsid w:val="0008418B"/>
    <w:rsid w:val="00086D34"/>
    <w:rsid w:val="00087108"/>
    <w:rsid w:val="000922C6"/>
    <w:rsid w:val="000965D3"/>
    <w:rsid w:val="000A22F8"/>
    <w:rsid w:val="000A4B6A"/>
    <w:rsid w:val="000A5081"/>
    <w:rsid w:val="000A6C0C"/>
    <w:rsid w:val="000B1214"/>
    <w:rsid w:val="000B479A"/>
    <w:rsid w:val="000B5D11"/>
    <w:rsid w:val="000C2345"/>
    <w:rsid w:val="000C2FD9"/>
    <w:rsid w:val="000C306E"/>
    <w:rsid w:val="000C35C5"/>
    <w:rsid w:val="000C461A"/>
    <w:rsid w:val="000C5EE3"/>
    <w:rsid w:val="000D0664"/>
    <w:rsid w:val="000D29A8"/>
    <w:rsid w:val="000D3C49"/>
    <w:rsid w:val="000E0E9E"/>
    <w:rsid w:val="000E44C0"/>
    <w:rsid w:val="000F0E6B"/>
    <w:rsid w:val="000F4CDC"/>
    <w:rsid w:val="000F6545"/>
    <w:rsid w:val="001001B0"/>
    <w:rsid w:val="0010026C"/>
    <w:rsid w:val="00102888"/>
    <w:rsid w:val="00103F3D"/>
    <w:rsid w:val="00112DB5"/>
    <w:rsid w:val="00114742"/>
    <w:rsid w:val="001227A0"/>
    <w:rsid w:val="001227A8"/>
    <w:rsid w:val="00123C74"/>
    <w:rsid w:val="00124884"/>
    <w:rsid w:val="00124B31"/>
    <w:rsid w:val="00133FAA"/>
    <w:rsid w:val="00135DCE"/>
    <w:rsid w:val="00136299"/>
    <w:rsid w:val="00141A14"/>
    <w:rsid w:val="001447CB"/>
    <w:rsid w:val="001449F7"/>
    <w:rsid w:val="00145664"/>
    <w:rsid w:val="0014578F"/>
    <w:rsid w:val="00145D59"/>
    <w:rsid w:val="00151972"/>
    <w:rsid w:val="0015547E"/>
    <w:rsid w:val="00155C5C"/>
    <w:rsid w:val="00160E7B"/>
    <w:rsid w:val="00161F93"/>
    <w:rsid w:val="00164165"/>
    <w:rsid w:val="001652B8"/>
    <w:rsid w:val="00171FA1"/>
    <w:rsid w:val="0017674C"/>
    <w:rsid w:val="001779FD"/>
    <w:rsid w:val="001830D8"/>
    <w:rsid w:val="00184B2B"/>
    <w:rsid w:val="0019073E"/>
    <w:rsid w:val="00190C4C"/>
    <w:rsid w:val="00193AB4"/>
    <w:rsid w:val="00194B83"/>
    <w:rsid w:val="00194E08"/>
    <w:rsid w:val="001972A1"/>
    <w:rsid w:val="00197B98"/>
    <w:rsid w:val="001A0EFE"/>
    <w:rsid w:val="001A199F"/>
    <w:rsid w:val="001A1D17"/>
    <w:rsid w:val="001A1D6F"/>
    <w:rsid w:val="001A310F"/>
    <w:rsid w:val="001A36DD"/>
    <w:rsid w:val="001B7998"/>
    <w:rsid w:val="001C43C6"/>
    <w:rsid w:val="001D3C90"/>
    <w:rsid w:val="001D3DED"/>
    <w:rsid w:val="001D58C5"/>
    <w:rsid w:val="001D71D3"/>
    <w:rsid w:val="001D7375"/>
    <w:rsid w:val="001E0A16"/>
    <w:rsid w:val="001E0EE6"/>
    <w:rsid w:val="001E1D1B"/>
    <w:rsid w:val="001E1F6A"/>
    <w:rsid w:val="001E2704"/>
    <w:rsid w:val="001E2758"/>
    <w:rsid w:val="001E3691"/>
    <w:rsid w:val="001E3804"/>
    <w:rsid w:val="001F1647"/>
    <w:rsid w:val="002011FF"/>
    <w:rsid w:val="00203B34"/>
    <w:rsid w:val="00206065"/>
    <w:rsid w:val="002071F2"/>
    <w:rsid w:val="00212713"/>
    <w:rsid w:val="00213D9F"/>
    <w:rsid w:val="00215359"/>
    <w:rsid w:val="002204D5"/>
    <w:rsid w:val="00222D3E"/>
    <w:rsid w:val="0022327E"/>
    <w:rsid w:val="00225DA6"/>
    <w:rsid w:val="00233146"/>
    <w:rsid w:val="002343EB"/>
    <w:rsid w:val="00234E80"/>
    <w:rsid w:val="0024332C"/>
    <w:rsid w:val="0024374F"/>
    <w:rsid w:val="00245047"/>
    <w:rsid w:val="00250A59"/>
    <w:rsid w:val="002517FD"/>
    <w:rsid w:val="00257262"/>
    <w:rsid w:val="00262498"/>
    <w:rsid w:val="00271016"/>
    <w:rsid w:val="00271C82"/>
    <w:rsid w:val="0027373D"/>
    <w:rsid w:val="00275BFA"/>
    <w:rsid w:val="0027670D"/>
    <w:rsid w:val="0028463C"/>
    <w:rsid w:val="002A07EA"/>
    <w:rsid w:val="002A1D61"/>
    <w:rsid w:val="002A2461"/>
    <w:rsid w:val="002A2B39"/>
    <w:rsid w:val="002A3A74"/>
    <w:rsid w:val="002A3BBB"/>
    <w:rsid w:val="002A4087"/>
    <w:rsid w:val="002A433C"/>
    <w:rsid w:val="002A4471"/>
    <w:rsid w:val="002B0AC2"/>
    <w:rsid w:val="002B444D"/>
    <w:rsid w:val="002B5F35"/>
    <w:rsid w:val="002C0874"/>
    <w:rsid w:val="002C1DCC"/>
    <w:rsid w:val="002C3290"/>
    <w:rsid w:val="002C40F0"/>
    <w:rsid w:val="002C77A4"/>
    <w:rsid w:val="002D1F12"/>
    <w:rsid w:val="002D2DF5"/>
    <w:rsid w:val="002D6251"/>
    <w:rsid w:val="002D67F6"/>
    <w:rsid w:val="002F1269"/>
    <w:rsid w:val="003000ED"/>
    <w:rsid w:val="00300DB0"/>
    <w:rsid w:val="003019A3"/>
    <w:rsid w:val="0030511D"/>
    <w:rsid w:val="00305C5A"/>
    <w:rsid w:val="00307CA3"/>
    <w:rsid w:val="003153AA"/>
    <w:rsid w:val="00316909"/>
    <w:rsid w:val="00320DA5"/>
    <w:rsid w:val="0032553E"/>
    <w:rsid w:val="003269BE"/>
    <w:rsid w:val="00327C0C"/>
    <w:rsid w:val="003315FF"/>
    <w:rsid w:val="00337B35"/>
    <w:rsid w:val="003418CB"/>
    <w:rsid w:val="00342A7F"/>
    <w:rsid w:val="00343E3E"/>
    <w:rsid w:val="00345291"/>
    <w:rsid w:val="00345A49"/>
    <w:rsid w:val="00350ECC"/>
    <w:rsid w:val="00352450"/>
    <w:rsid w:val="0035444D"/>
    <w:rsid w:val="00354671"/>
    <w:rsid w:val="003568C5"/>
    <w:rsid w:val="00360D7B"/>
    <w:rsid w:val="00370144"/>
    <w:rsid w:val="00371608"/>
    <w:rsid w:val="00372229"/>
    <w:rsid w:val="0037450E"/>
    <w:rsid w:val="003764A5"/>
    <w:rsid w:val="0037655C"/>
    <w:rsid w:val="00376BFE"/>
    <w:rsid w:val="00381505"/>
    <w:rsid w:val="00382EFF"/>
    <w:rsid w:val="00385E9B"/>
    <w:rsid w:val="0039207C"/>
    <w:rsid w:val="00394D97"/>
    <w:rsid w:val="003A0559"/>
    <w:rsid w:val="003A3FB1"/>
    <w:rsid w:val="003A5A91"/>
    <w:rsid w:val="003A631C"/>
    <w:rsid w:val="003A72FD"/>
    <w:rsid w:val="003B2E51"/>
    <w:rsid w:val="003C524A"/>
    <w:rsid w:val="003D1241"/>
    <w:rsid w:val="003D23F5"/>
    <w:rsid w:val="003D44BC"/>
    <w:rsid w:val="003D5BC2"/>
    <w:rsid w:val="003E0065"/>
    <w:rsid w:val="003E42D4"/>
    <w:rsid w:val="003F05B4"/>
    <w:rsid w:val="003F079B"/>
    <w:rsid w:val="003F43B5"/>
    <w:rsid w:val="003F5861"/>
    <w:rsid w:val="003F6B03"/>
    <w:rsid w:val="003F7351"/>
    <w:rsid w:val="00401708"/>
    <w:rsid w:val="00401B32"/>
    <w:rsid w:val="004039ED"/>
    <w:rsid w:val="00407B07"/>
    <w:rsid w:val="00411238"/>
    <w:rsid w:val="00413CA9"/>
    <w:rsid w:val="00415E38"/>
    <w:rsid w:val="0041793F"/>
    <w:rsid w:val="00430610"/>
    <w:rsid w:val="00432C85"/>
    <w:rsid w:val="00433156"/>
    <w:rsid w:val="00433883"/>
    <w:rsid w:val="00435EAF"/>
    <w:rsid w:val="00436A32"/>
    <w:rsid w:val="00437C7A"/>
    <w:rsid w:val="00444F07"/>
    <w:rsid w:val="004516C8"/>
    <w:rsid w:val="004518D2"/>
    <w:rsid w:val="00452780"/>
    <w:rsid w:val="00461607"/>
    <w:rsid w:val="00461C17"/>
    <w:rsid w:val="004624F6"/>
    <w:rsid w:val="00472DE1"/>
    <w:rsid w:val="004739C6"/>
    <w:rsid w:val="00474F3D"/>
    <w:rsid w:val="004758D9"/>
    <w:rsid w:val="00477C38"/>
    <w:rsid w:val="00480523"/>
    <w:rsid w:val="004834FC"/>
    <w:rsid w:val="0048463D"/>
    <w:rsid w:val="00485A6E"/>
    <w:rsid w:val="00490B3F"/>
    <w:rsid w:val="00490D19"/>
    <w:rsid w:val="00490FAD"/>
    <w:rsid w:val="004911E4"/>
    <w:rsid w:val="00492810"/>
    <w:rsid w:val="00492B1B"/>
    <w:rsid w:val="0049516B"/>
    <w:rsid w:val="00496AB2"/>
    <w:rsid w:val="004A007A"/>
    <w:rsid w:val="004A00F1"/>
    <w:rsid w:val="004A21B7"/>
    <w:rsid w:val="004A29CF"/>
    <w:rsid w:val="004B538E"/>
    <w:rsid w:val="004B5B31"/>
    <w:rsid w:val="004B5CC6"/>
    <w:rsid w:val="004C0839"/>
    <w:rsid w:val="004C24B2"/>
    <w:rsid w:val="004C2FF3"/>
    <w:rsid w:val="004C717A"/>
    <w:rsid w:val="004E7DBF"/>
    <w:rsid w:val="004F1310"/>
    <w:rsid w:val="004F3035"/>
    <w:rsid w:val="004F55D7"/>
    <w:rsid w:val="004F5685"/>
    <w:rsid w:val="004F616C"/>
    <w:rsid w:val="005011D8"/>
    <w:rsid w:val="00501257"/>
    <w:rsid w:val="00501359"/>
    <w:rsid w:val="00501DB7"/>
    <w:rsid w:val="00502D80"/>
    <w:rsid w:val="005049D5"/>
    <w:rsid w:val="00511D38"/>
    <w:rsid w:val="00513153"/>
    <w:rsid w:val="0051490B"/>
    <w:rsid w:val="00515F59"/>
    <w:rsid w:val="0051766A"/>
    <w:rsid w:val="005177B2"/>
    <w:rsid w:val="005206E4"/>
    <w:rsid w:val="005232EA"/>
    <w:rsid w:val="00523A3B"/>
    <w:rsid w:val="0052423F"/>
    <w:rsid w:val="00525860"/>
    <w:rsid w:val="00525DB5"/>
    <w:rsid w:val="0052676E"/>
    <w:rsid w:val="00527ADA"/>
    <w:rsid w:val="00531D34"/>
    <w:rsid w:val="00532690"/>
    <w:rsid w:val="00533D5D"/>
    <w:rsid w:val="005359E4"/>
    <w:rsid w:val="005360C4"/>
    <w:rsid w:val="00536509"/>
    <w:rsid w:val="005446B3"/>
    <w:rsid w:val="00546168"/>
    <w:rsid w:val="005505F6"/>
    <w:rsid w:val="0055100E"/>
    <w:rsid w:val="005525A3"/>
    <w:rsid w:val="00554052"/>
    <w:rsid w:val="00556221"/>
    <w:rsid w:val="00557BEB"/>
    <w:rsid w:val="00561B23"/>
    <w:rsid w:val="00562865"/>
    <w:rsid w:val="005628EF"/>
    <w:rsid w:val="00563C35"/>
    <w:rsid w:val="00577EBA"/>
    <w:rsid w:val="00577FBF"/>
    <w:rsid w:val="00585BB2"/>
    <w:rsid w:val="005870E2"/>
    <w:rsid w:val="00590E9D"/>
    <w:rsid w:val="00591962"/>
    <w:rsid w:val="005931E3"/>
    <w:rsid w:val="005964ED"/>
    <w:rsid w:val="005A568D"/>
    <w:rsid w:val="005A5F1F"/>
    <w:rsid w:val="005A7B13"/>
    <w:rsid w:val="005B1F24"/>
    <w:rsid w:val="005B3B11"/>
    <w:rsid w:val="005B4102"/>
    <w:rsid w:val="005C1C3D"/>
    <w:rsid w:val="005D1151"/>
    <w:rsid w:val="005D3E64"/>
    <w:rsid w:val="005D4BDC"/>
    <w:rsid w:val="005D4C28"/>
    <w:rsid w:val="005D64C4"/>
    <w:rsid w:val="005D7C6D"/>
    <w:rsid w:val="005E389C"/>
    <w:rsid w:val="005E74DB"/>
    <w:rsid w:val="005F2798"/>
    <w:rsid w:val="005F29FE"/>
    <w:rsid w:val="005F2D5F"/>
    <w:rsid w:val="005F5B0D"/>
    <w:rsid w:val="005F7976"/>
    <w:rsid w:val="00602946"/>
    <w:rsid w:val="0060500E"/>
    <w:rsid w:val="00605784"/>
    <w:rsid w:val="0061117C"/>
    <w:rsid w:val="0061406A"/>
    <w:rsid w:val="00616E6B"/>
    <w:rsid w:val="0062397C"/>
    <w:rsid w:val="00623AAA"/>
    <w:rsid w:val="00624FF3"/>
    <w:rsid w:val="00626B48"/>
    <w:rsid w:val="006347A4"/>
    <w:rsid w:val="0063622D"/>
    <w:rsid w:val="00636BB0"/>
    <w:rsid w:val="00637DD9"/>
    <w:rsid w:val="00641E1A"/>
    <w:rsid w:val="00642FC7"/>
    <w:rsid w:val="0065027B"/>
    <w:rsid w:val="00650496"/>
    <w:rsid w:val="00661B5A"/>
    <w:rsid w:val="00663E5F"/>
    <w:rsid w:val="0066408C"/>
    <w:rsid w:val="00667421"/>
    <w:rsid w:val="0066766F"/>
    <w:rsid w:val="00667ECC"/>
    <w:rsid w:val="006713AD"/>
    <w:rsid w:val="00673604"/>
    <w:rsid w:val="006737CC"/>
    <w:rsid w:val="0067520F"/>
    <w:rsid w:val="00682CB7"/>
    <w:rsid w:val="00683F00"/>
    <w:rsid w:val="00685E90"/>
    <w:rsid w:val="00690400"/>
    <w:rsid w:val="006906F7"/>
    <w:rsid w:val="00691228"/>
    <w:rsid w:val="0069244B"/>
    <w:rsid w:val="006A0095"/>
    <w:rsid w:val="006A172F"/>
    <w:rsid w:val="006A6A1D"/>
    <w:rsid w:val="006B11A0"/>
    <w:rsid w:val="006B1F67"/>
    <w:rsid w:val="006B4181"/>
    <w:rsid w:val="006B6E77"/>
    <w:rsid w:val="006B7C6D"/>
    <w:rsid w:val="006C09A3"/>
    <w:rsid w:val="006C482C"/>
    <w:rsid w:val="006C4D90"/>
    <w:rsid w:val="006C7E87"/>
    <w:rsid w:val="006D21C4"/>
    <w:rsid w:val="006D42B4"/>
    <w:rsid w:val="006E0E45"/>
    <w:rsid w:val="006E1DAE"/>
    <w:rsid w:val="006E29A3"/>
    <w:rsid w:val="006E4091"/>
    <w:rsid w:val="006E6F0C"/>
    <w:rsid w:val="006F0B37"/>
    <w:rsid w:val="006F1D8B"/>
    <w:rsid w:val="006F3B15"/>
    <w:rsid w:val="006F756C"/>
    <w:rsid w:val="006F7FF5"/>
    <w:rsid w:val="00710FF9"/>
    <w:rsid w:val="00711C89"/>
    <w:rsid w:val="007123DE"/>
    <w:rsid w:val="00713ABE"/>
    <w:rsid w:val="00713F32"/>
    <w:rsid w:val="00714D93"/>
    <w:rsid w:val="00715E5E"/>
    <w:rsid w:val="007163A4"/>
    <w:rsid w:val="007214A0"/>
    <w:rsid w:val="007276E5"/>
    <w:rsid w:val="00727F8D"/>
    <w:rsid w:val="007327A7"/>
    <w:rsid w:val="00742EA5"/>
    <w:rsid w:val="00751130"/>
    <w:rsid w:val="007519AA"/>
    <w:rsid w:val="00757532"/>
    <w:rsid w:val="00761429"/>
    <w:rsid w:val="00762185"/>
    <w:rsid w:val="007635FF"/>
    <w:rsid w:val="007663AF"/>
    <w:rsid w:val="00766B62"/>
    <w:rsid w:val="00766E1A"/>
    <w:rsid w:val="00772383"/>
    <w:rsid w:val="007728D8"/>
    <w:rsid w:val="00773173"/>
    <w:rsid w:val="00773B09"/>
    <w:rsid w:val="00773E85"/>
    <w:rsid w:val="00774A69"/>
    <w:rsid w:val="007774A0"/>
    <w:rsid w:val="00783E69"/>
    <w:rsid w:val="00784ADB"/>
    <w:rsid w:val="007858C9"/>
    <w:rsid w:val="00785F37"/>
    <w:rsid w:val="007870A4"/>
    <w:rsid w:val="00793A8C"/>
    <w:rsid w:val="00796828"/>
    <w:rsid w:val="00797566"/>
    <w:rsid w:val="007A151F"/>
    <w:rsid w:val="007A205E"/>
    <w:rsid w:val="007A28AD"/>
    <w:rsid w:val="007B4A26"/>
    <w:rsid w:val="007B5249"/>
    <w:rsid w:val="007B723A"/>
    <w:rsid w:val="007C6942"/>
    <w:rsid w:val="007C69C5"/>
    <w:rsid w:val="007D0467"/>
    <w:rsid w:val="007D0DF1"/>
    <w:rsid w:val="007D2A6E"/>
    <w:rsid w:val="007E1DE1"/>
    <w:rsid w:val="007E3F3B"/>
    <w:rsid w:val="007E6195"/>
    <w:rsid w:val="007E63AB"/>
    <w:rsid w:val="007F276C"/>
    <w:rsid w:val="007F4370"/>
    <w:rsid w:val="007F54F2"/>
    <w:rsid w:val="007F55F5"/>
    <w:rsid w:val="00802FF5"/>
    <w:rsid w:val="00805A81"/>
    <w:rsid w:val="00805A95"/>
    <w:rsid w:val="0081087D"/>
    <w:rsid w:val="008126CC"/>
    <w:rsid w:val="00815606"/>
    <w:rsid w:val="008170F9"/>
    <w:rsid w:val="00817999"/>
    <w:rsid w:val="008205BF"/>
    <w:rsid w:val="00822F39"/>
    <w:rsid w:val="0082349C"/>
    <w:rsid w:val="008260E0"/>
    <w:rsid w:val="00826917"/>
    <w:rsid w:val="00826B4B"/>
    <w:rsid w:val="00826EE1"/>
    <w:rsid w:val="00827AE1"/>
    <w:rsid w:val="00827C64"/>
    <w:rsid w:val="00827EA3"/>
    <w:rsid w:val="00830477"/>
    <w:rsid w:val="00831DFC"/>
    <w:rsid w:val="00832B3C"/>
    <w:rsid w:val="00833B60"/>
    <w:rsid w:val="0083555C"/>
    <w:rsid w:val="00837A71"/>
    <w:rsid w:val="0084323D"/>
    <w:rsid w:val="00844501"/>
    <w:rsid w:val="008451B9"/>
    <w:rsid w:val="008452B1"/>
    <w:rsid w:val="00854C15"/>
    <w:rsid w:val="00854D60"/>
    <w:rsid w:val="00857CF4"/>
    <w:rsid w:val="008607CB"/>
    <w:rsid w:val="0086086D"/>
    <w:rsid w:val="00860AE8"/>
    <w:rsid w:val="00860B7B"/>
    <w:rsid w:val="00862332"/>
    <w:rsid w:val="008643D5"/>
    <w:rsid w:val="00874472"/>
    <w:rsid w:val="0087655D"/>
    <w:rsid w:val="00877812"/>
    <w:rsid w:val="0088403C"/>
    <w:rsid w:val="00884DF6"/>
    <w:rsid w:val="00887ED8"/>
    <w:rsid w:val="008A0ECA"/>
    <w:rsid w:val="008A0FEE"/>
    <w:rsid w:val="008A157A"/>
    <w:rsid w:val="008A22A2"/>
    <w:rsid w:val="008A6A66"/>
    <w:rsid w:val="008B0151"/>
    <w:rsid w:val="008B06A1"/>
    <w:rsid w:val="008B4C29"/>
    <w:rsid w:val="008B6C5F"/>
    <w:rsid w:val="008B6E11"/>
    <w:rsid w:val="008C157B"/>
    <w:rsid w:val="008C318C"/>
    <w:rsid w:val="008C4B47"/>
    <w:rsid w:val="008C5EAC"/>
    <w:rsid w:val="008C60A7"/>
    <w:rsid w:val="008D021F"/>
    <w:rsid w:val="008D4212"/>
    <w:rsid w:val="008D484E"/>
    <w:rsid w:val="008D7EAF"/>
    <w:rsid w:val="008E12B9"/>
    <w:rsid w:val="008E1A0F"/>
    <w:rsid w:val="008E25F7"/>
    <w:rsid w:val="008F0770"/>
    <w:rsid w:val="008F1636"/>
    <w:rsid w:val="008F2F01"/>
    <w:rsid w:val="00900B40"/>
    <w:rsid w:val="00902DF0"/>
    <w:rsid w:val="0090387B"/>
    <w:rsid w:val="00912531"/>
    <w:rsid w:val="009171AC"/>
    <w:rsid w:val="00917D14"/>
    <w:rsid w:val="009202F0"/>
    <w:rsid w:val="009214C9"/>
    <w:rsid w:val="00922926"/>
    <w:rsid w:val="00922D11"/>
    <w:rsid w:val="00922D1F"/>
    <w:rsid w:val="00923209"/>
    <w:rsid w:val="00925220"/>
    <w:rsid w:val="0092761E"/>
    <w:rsid w:val="009321A3"/>
    <w:rsid w:val="009321F3"/>
    <w:rsid w:val="00933042"/>
    <w:rsid w:val="00934673"/>
    <w:rsid w:val="0094036A"/>
    <w:rsid w:val="00942A97"/>
    <w:rsid w:val="009517D8"/>
    <w:rsid w:val="00953AAE"/>
    <w:rsid w:val="00953DF7"/>
    <w:rsid w:val="00957682"/>
    <w:rsid w:val="0096232A"/>
    <w:rsid w:val="00965BC4"/>
    <w:rsid w:val="009679C4"/>
    <w:rsid w:val="00971DCD"/>
    <w:rsid w:val="009829C6"/>
    <w:rsid w:val="0098412F"/>
    <w:rsid w:val="00986895"/>
    <w:rsid w:val="00987D73"/>
    <w:rsid w:val="009A3BAC"/>
    <w:rsid w:val="009A5B75"/>
    <w:rsid w:val="009A5B94"/>
    <w:rsid w:val="009A7FFA"/>
    <w:rsid w:val="009B02E6"/>
    <w:rsid w:val="009B2EA1"/>
    <w:rsid w:val="009B4C5A"/>
    <w:rsid w:val="009B6BDF"/>
    <w:rsid w:val="009B77FE"/>
    <w:rsid w:val="009C0055"/>
    <w:rsid w:val="009D18F6"/>
    <w:rsid w:val="009D21C6"/>
    <w:rsid w:val="009D2C40"/>
    <w:rsid w:val="009D3900"/>
    <w:rsid w:val="009D67B6"/>
    <w:rsid w:val="009E114D"/>
    <w:rsid w:val="009E72F2"/>
    <w:rsid w:val="009F2610"/>
    <w:rsid w:val="00A00441"/>
    <w:rsid w:val="00A017F5"/>
    <w:rsid w:val="00A02253"/>
    <w:rsid w:val="00A04C9A"/>
    <w:rsid w:val="00A057E1"/>
    <w:rsid w:val="00A11C07"/>
    <w:rsid w:val="00A14EF5"/>
    <w:rsid w:val="00A2358A"/>
    <w:rsid w:val="00A23E9C"/>
    <w:rsid w:val="00A24020"/>
    <w:rsid w:val="00A253BC"/>
    <w:rsid w:val="00A31BA9"/>
    <w:rsid w:val="00A327A9"/>
    <w:rsid w:val="00A36869"/>
    <w:rsid w:val="00A36E81"/>
    <w:rsid w:val="00A436F7"/>
    <w:rsid w:val="00A45E6F"/>
    <w:rsid w:val="00A47105"/>
    <w:rsid w:val="00A50E69"/>
    <w:rsid w:val="00A53A04"/>
    <w:rsid w:val="00A54E60"/>
    <w:rsid w:val="00A55099"/>
    <w:rsid w:val="00A627A3"/>
    <w:rsid w:val="00A632AF"/>
    <w:rsid w:val="00A63940"/>
    <w:rsid w:val="00A64D10"/>
    <w:rsid w:val="00A65F35"/>
    <w:rsid w:val="00A672E5"/>
    <w:rsid w:val="00A71C5C"/>
    <w:rsid w:val="00A74C32"/>
    <w:rsid w:val="00A74DF1"/>
    <w:rsid w:val="00A75168"/>
    <w:rsid w:val="00A76674"/>
    <w:rsid w:val="00A775FF"/>
    <w:rsid w:val="00A77684"/>
    <w:rsid w:val="00A82D78"/>
    <w:rsid w:val="00A85336"/>
    <w:rsid w:val="00A86312"/>
    <w:rsid w:val="00A8677F"/>
    <w:rsid w:val="00AA25B8"/>
    <w:rsid w:val="00AA2C42"/>
    <w:rsid w:val="00AA3207"/>
    <w:rsid w:val="00AA64E1"/>
    <w:rsid w:val="00AB38AE"/>
    <w:rsid w:val="00AB69D7"/>
    <w:rsid w:val="00AC2025"/>
    <w:rsid w:val="00AC494C"/>
    <w:rsid w:val="00AC5F15"/>
    <w:rsid w:val="00AC6645"/>
    <w:rsid w:val="00AC6D6A"/>
    <w:rsid w:val="00AC732E"/>
    <w:rsid w:val="00AD063E"/>
    <w:rsid w:val="00AD1DED"/>
    <w:rsid w:val="00AD2587"/>
    <w:rsid w:val="00AD7042"/>
    <w:rsid w:val="00AE2BAD"/>
    <w:rsid w:val="00AE376D"/>
    <w:rsid w:val="00AE52D4"/>
    <w:rsid w:val="00AE77D5"/>
    <w:rsid w:val="00AF00A9"/>
    <w:rsid w:val="00AF5D4B"/>
    <w:rsid w:val="00B01583"/>
    <w:rsid w:val="00B0158D"/>
    <w:rsid w:val="00B03254"/>
    <w:rsid w:val="00B038BD"/>
    <w:rsid w:val="00B061B6"/>
    <w:rsid w:val="00B109C8"/>
    <w:rsid w:val="00B15C0C"/>
    <w:rsid w:val="00B21B94"/>
    <w:rsid w:val="00B236A9"/>
    <w:rsid w:val="00B24AEC"/>
    <w:rsid w:val="00B32BE0"/>
    <w:rsid w:val="00B32C75"/>
    <w:rsid w:val="00B33BF9"/>
    <w:rsid w:val="00B33CCB"/>
    <w:rsid w:val="00B351FC"/>
    <w:rsid w:val="00B36A27"/>
    <w:rsid w:val="00B36E6F"/>
    <w:rsid w:val="00B42B72"/>
    <w:rsid w:val="00B42C76"/>
    <w:rsid w:val="00B44F82"/>
    <w:rsid w:val="00B46409"/>
    <w:rsid w:val="00B550C0"/>
    <w:rsid w:val="00B57FAB"/>
    <w:rsid w:val="00B60E36"/>
    <w:rsid w:val="00B61B33"/>
    <w:rsid w:val="00B65406"/>
    <w:rsid w:val="00B6725F"/>
    <w:rsid w:val="00B71D61"/>
    <w:rsid w:val="00B74128"/>
    <w:rsid w:val="00B7546F"/>
    <w:rsid w:val="00B7772C"/>
    <w:rsid w:val="00B77B33"/>
    <w:rsid w:val="00B80676"/>
    <w:rsid w:val="00B81571"/>
    <w:rsid w:val="00B83731"/>
    <w:rsid w:val="00B920B6"/>
    <w:rsid w:val="00B94CE2"/>
    <w:rsid w:val="00B979C1"/>
    <w:rsid w:val="00BA38F4"/>
    <w:rsid w:val="00BB0F57"/>
    <w:rsid w:val="00BB6509"/>
    <w:rsid w:val="00BC0C04"/>
    <w:rsid w:val="00BC3BED"/>
    <w:rsid w:val="00BC475B"/>
    <w:rsid w:val="00BC4FC2"/>
    <w:rsid w:val="00BC6D01"/>
    <w:rsid w:val="00BC74F6"/>
    <w:rsid w:val="00BD156D"/>
    <w:rsid w:val="00BD3A9F"/>
    <w:rsid w:val="00BD43EC"/>
    <w:rsid w:val="00BE1710"/>
    <w:rsid w:val="00BE7073"/>
    <w:rsid w:val="00BF0526"/>
    <w:rsid w:val="00BF191C"/>
    <w:rsid w:val="00BF5474"/>
    <w:rsid w:val="00BF7B91"/>
    <w:rsid w:val="00C017D3"/>
    <w:rsid w:val="00C1134E"/>
    <w:rsid w:val="00C11BD2"/>
    <w:rsid w:val="00C138B0"/>
    <w:rsid w:val="00C1419F"/>
    <w:rsid w:val="00C15D09"/>
    <w:rsid w:val="00C17519"/>
    <w:rsid w:val="00C17C5E"/>
    <w:rsid w:val="00C2031E"/>
    <w:rsid w:val="00C21B0C"/>
    <w:rsid w:val="00C22DB1"/>
    <w:rsid w:val="00C23D9B"/>
    <w:rsid w:val="00C2586E"/>
    <w:rsid w:val="00C279DE"/>
    <w:rsid w:val="00C30824"/>
    <w:rsid w:val="00C30A7A"/>
    <w:rsid w:val="00C30B72"/>
    <w:rsid w:val="00C3145B"/>
    <w:rsid w:val="00C35049"/>
    <w:rsid w:val="00C36BBF"/>
    <w:rsid w:val="00C43055"/>
    <w:rsid w:val="00C44C05"/>
    <w:rsid w:val="00C5089C"/>
    <w:rsid w:val="00C51B61"/>
    <w:rsid w:val="00C5283D"/>
    <w:rsid w:val="00C55E3B"/>
    <w:rsid w:val="00C6069C"/>
    <w:rsid w:val="00C6442D"/>
    <w:rsid w:val="00C64911"/>
    <w:rsid w:val="00C71696"/>
    <w:rsid w:val="00C72459"/>
    <w:rsid w:val="00C736E2"/>
    <w:rsid w:val="00C7646F"/>
    <w:rsid w:val="00C80E1E"/>
    <w:rsid w:val="00C8412F"/>
    <w:rsid w:val="00C862D5"/>
    <w:rsid w:val="00C86A41"/>
    <w:rsid w:val="00C916FF"/>
    <w:rsid w:val="00C964A9"/>
    <w:rsid w:val="00CA3B2E"/>
    <w:rsid w:val="00CA3EA3"/>
    <w:rsid w:val="00CA49D9"/>
    <w:rsid w:val="00CA6544"/>
    <w:rsid w:val="00CA6641"/>
    <w:rsid w:val="00CA72A3"/>
    <w:rsid w:val="00CB0180"/>
    <w:rsid w:val="00CB1506"/>
    <w:rsid w:val="00CB5FD8"/>
    <w:rsid w:val="00CB6746"/>
    <w:rsid w:val="00CB706A"/>
    <w:rsid w:val="00CC2A88"/>
    <w:rsid w:val="00CD09A4"/>
    <w:rsid w:val="00CD30E8"/>
    <w:rsid w:val="00CD3F9E"/>
    <w:rsid w:val="00CE4499"/>
    <w:rsid w:val="00CE4764"/>
    <w:rsid w:val="00CE5942"/>
    <w:rsid w:val="00CE7297"/>
    <w:rsid w:val="00CE7B3A"/>
    <w:rsid w:val="00CF150B"/>
    <w:rsid w:val="00CF1708"/>
    <w:rsid w:val="00CF3D6F"/>
    <w:rsid w:val="00CF4647"/>
    <w:rsid w:val="00CF5E56"/>
    <w:rsid w:val="00D00B32"/>
    <w:rsid w:val="00D0402C"/>
    <w:rsid w:val="00D06481"/>
    <w:rsid w:val="00D136C8"/>
    <w:rsid w:val="00D2197B"/>
    <w:rsid w:val="00D23CD9"/>
    <w:rsid w:val="00D26843"/>
    <w:rsid w:val="00D26D33"/>
    <w:rsid w:val="00D30245"/>
    <w:rsid w:val="00D311F9"/>
    <w:rsid w:val="00D31741"/>
    <w:rsid w:val="00D32056"/>
    <w:rsid w:val="00D3385C"/>
    <w:rsid w:val="00D339F1"/>
    <w:rsid w:val="00D35683"/>
    <w:rsid w:val="00D40D4C"/>
    <w:rsid w:val="00D415EF"/>
    <w:rsid w:val="00D42D2E"/>
    <w:rsid w:val="00D4399A"/>
    <w:rsid w:val="00D47A0A"/>
    <w:rsid w:val="00D568D7"/>
    <w:rsid w:val="00D5746A"/>
    <w:rsid w:val="00D57D91"/>
    <w:rsid w:val="00D6016B"/>
    <w:rsid w:val="00D6339B"/>
    <w:rsid w:val="00D639F1"/>
    <w:rsid w:val="00D63C96"/>
    <w:rsid w:val="00D64DDF"/>
    <w:rsid w:val="00D656B8"/>
    <w:rsid w:val="00D70C4B"/>
    <w:rsid w:val="00D719B6"/>
    <w:rsid w:val="00D7486C"/>
    <w:rsid w:val="00D75319"/>
    <w:rsid w:val="00D77BD0"/>
    <w:rsid w:val="00D81D88"/>
    <w:rsid w:val="00D81DED"/>
    <w:rsid w:val="00D871D6"/>
    <w:rsid w:val="00D922DA"/>
    <w:rsid w:val="00D93501"/>
    <w:rsid w:val="00D95785"/>
    <w:rsid w:val="00D96409"/>
    <w:rsid w:val="00D97EA3"/>
    <w:rsid w:val="00DA00F2"/>
    <w:rsid w:val="00DA024C"/>
    <w:rsid w:val="00DA18AA"/>
    <w:rsid w:val="00DA2377"/>
    <w:rsid w:val="00DA7482"/>
    <w:rsid w:val="00DB0A0D"/>
    <w:rsid w:val="00DB67E5"/>
    <w:rsid w:val="00DC3FEF"/>
    <w:rsid w:val="00DD35C0"/>
    <w:rsid w:val="00DD3AA3"/>
    <w:rsid w:val="00DD4BA9"/>
    <w:rsid w:val="00DD5765"/>
    <w:rsid w:val="00DD7354"/>
    <w:rsid w:val="00DE1435"/>
    <w:rsid w:val="00DE3C95"/>
    <w:rsid w:val="00DE4E11"/>
    <w:rsid w:val="00DE6A1F"/>
    <w:rsid w:val="00DE6E94"/>
    <w:rsid w:val="00DE715E"/>
    <w:rsid w:val="00DF3810"/>
    <w:rsid w:val="00DF39BE"/>
    <w:rsid w:val="00DF4402"/>
    <w:rsid w:val="00DF4835"/>
    <w:rsid w:val="00DF4D7E"/>
    <w:rsid w:val="00DF7A12"/>
    <w:rsid w:val="00E0362E"/>
    <w:rsid w:val="00E03B9F"/>
    <w:rsid w:val="00E03DCA"/>
    <w:rsid w:val="00E0453D"/>
    <w:rsid w:val="00E04653"/>
    <w:rsid w:val="00E05177"/>
    <w:rsid w:val="00E06FC3"/>
    <w:rsid w:val="00E137F6"/>
    <w:rsid w:val="00E14AB1"/>
    <w:rsid w:val="00E16101"/>
    <w:rsid w:val="00E20671"/>
    <w:rsid w:val="00E2200F"/>
    <w:rsid w:val="00E24EB1"/>
    <w:rsid w:val="00E2606B"/>
    <w:rsid w:val="00E302B0"/>
    <w:rsid w:val="00E32304"/>
    <w:rsid w:val="00E33648"/>
    <w:rsid w:val="00E36A52"/>
    <w:rsid w:val="00E40742"/>
    <w:rsid w:val="00E51F46"/>
    <w:rsid w:val="00E53A53"/>
    <w:rsid w:val="00E604FD"/>
    <w:rsid w:val="00E616FB"/>
    <w:rsid w:val="00E61DE2"/>
    <w:rsid w:val="00E628D4"/>
    <w:rsid w:val="00E647FF"/>
    <w:rsid w:val="00E666C8"/>
    <w:rsid w:val="00E66F03"/>
    <w:rsid w:val="00E70E5B"/>
    <w:rsid w:val="00E75923"/>
    <w:rsid w:val="00E769F3"/>
    <w:rsid w:val="00E8131C"/>
    <w:rsid w:val="00E81D73"/>
    <w:rsid w:val="00E85901"/>
    <w:rsid w:val="00E87414"/>
    <w:rsid w:val="00E87DC2"/>
    <w:rsid w:val="00E93729"/>
    <w:rsid w:val="00E941EE"/>
    <w:rsid w:val="00E96B23"/>
    <w:rsid w:val="00E96F59"/>
    <w:rsid w:val="00E97026"/>
    <w:rsid w:val="00E97606"/>
    <w:rsid w:val="00E97F7B"/>
    <w:rsid w:val="00EA00A3"/>
    <w:rsid w:val="00EA04A1"/>
    <w:rsid w:val="00EA2FEC"/>
    <w:rsid w:val="00EA4001"/>
    <w:rsid w:val="00EA56BD"/>
    <w:rsid w:val="00EA6F88"/>
    <w:rsid w:val="00EB04FF"/>
    <w:rsid w:val="00EB5479"/>
    <w:rsid w:val="00EB5877"/>
    <w:rsid w:val="00EB7774"/>
    <w:rsid w:val="00EC0600"/>
    <w:rsid w:val="00EC2188"/>
    <w:rsid w:val="00EC35FA"/>
    <w:rsid w:val="00EC430E"/>
    <w:rsid w:val="00EC4402"/>
    <w:rsid w:val="00EC4944"/>
    <w:rsid w:val="00EC6795"/>
    <w:rsid w:val="00ED237C"/>
    <w:rsid w:val="00ED2948"/>
    <w:rsid w:val="00ED4AAE"/>
    <w:rsid w:val="00EE1DAC"/>
    <w:rsid w:val="00EF17E0"/>
    <w:rsid w:val="00EF3837"/>
    <w:rsid w:val="00EF39D7"/>
    <w:rsid w:val="00EF39FE"/>
    <w:rsid w:val="00EF5FB5"/>
    <w:rsid w:val="00EF7694"/>
    <w:rsid w:val="00EF7E69"/>
    <w:rsid w:val="00F01FDB"/>
    <w:rsid w:val="00F0337E"/>
    <w:rsid w:val="00F0429E"/>
    <w:rsid w:val="00F04D24"/>
    <w:rsid w:val="00F069D3"/>
    <w:rsid w:val="00F07AC3"/>
    <w:rsid w:val="00F11CC1"/>
    <w:rsid w:val="00F31D7A"/>
    <w:rsid w:val="00F31DC2"/>
    <w:rsid w:val="00F34383"/>
    <w:rsid w:val="00F34CE0"/>
    <w:rsid w:val="00F353B2"/>
    <w:rsid w:val="00F37614"/>
    <w:rsid w:val="00F4345F"/>
    <w:rsid w:val="00F5017A"/>
    <w:rsid w:val="00F50EE4"/>
    <w:rsid w:val="00F51BEC"/>
    <w:rsid w:val="00F52957"/>
    <w:rsid w:val="00F5360A"/>
    <w:rsid w:val="00F554ED"/>
    <w:rsid w:val="00F61145"/>
    <w:rsid w:val="00F63C6A"/>
    <w:rsid w:val="00F646AA"/>
    <w:rsid w:val="00F65293"/>
    <w:rsid w:val="00F65618"/>
    <w:rsid w:val="00F65B4F"/>
    <w:rsid w:val="00F65D77"/>
    <w:rsid w:val="00F66448"/>
    <w:rsid w:val="00F70599"/>
    <w:rsid w:val="00F76D08"/>
    <w:rsid w:val="00F77A48"/>
    <w:rsid w:val="00F82E76"/>
    <w:rsid w:val="00F85012"/>
    <w:rsid w:val="00F85C6D"/>
    <w:rsid w:val="00F91E37"/>
    <w:rsid w:val="00F9222C"/>
    <w:rsid w:val="00F9362A"/>
    <w:rsid w:val="00F97B2B"/>
    <w:rsid w:val="00FA308B"/>
    <w:rsid w:val="00FA3E96"/>
    <w:rsid w:val="00FA4659"/>
    <w:rsid w:val="00FA4A20"/>
    <w:rsid w:val="00FA6FDB"/>
    <w:rsid w:val="00FB2322"/>
    <w:rsid w:val="00FB7A55"/>
    <w:rsid w:val="00FC0DE1"/>
    <w:rsid w:val="00FC1851"/>
    <w:rsid w:val="00FC3DFB"/>
    <w:rsid w:val="00FC41B3"/>
    <w:rsid w:val="00FC49E9"/>
    <w:rsid w:val="00FC5F8A"/>
    <w:rsid w:val="00FC7974"/>
    <w:rsid w:val="00FD0FC6"/>
    <w:rsid w:val="00FD2A6F"/>
    <w:rsid w:val="00FE4535"/>
    <w:rsid w:val="00FE4CA8"/>
    <w:rsid w:val="00FE55C7"/>
    <w:rsid w:val="00FE5BC1"/>
    <w:rsid w:val="00FE6AF6"/>
    <w:rsid w:val="00FE7377"/>
    <w:rsid w:val="00FF2933"/>
    <w:rsid w:val="00FF6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C032D"/>
  <w15:docId w15:val="{7893CFBE-566D-4E47-B698-19CB799A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07A"/>
  </w:style>
  <w:style w:type="paragraph" w:styleId="1">
    <w:name w:val="heading 1"/>
    <w:basedOn w:val="a"/>
    <w:next w:val="a"/>
    <w:link w:val="10"/>
    <w:uiPriority w:val="99"/>
    <w:qFormat/>
    <w:rsid w:val="007774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7774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01758C"/>
    <w:pPr>
      <w:keepNext/>
      <w:outlineLvl w:val="2"/>
    </w:pPr>
    <w:rPr>
      <w:b/>
      <w:sz w:val="24"/>
    </w:rPr>
  </w:style>
  <w:style w:type="paragraph" w:styleId="4">
    <w:name w:val="heading 4"/>
    <w:basedOn w:val="a"/>
    <w:next w:val="a"/>
    <w:link w:val="40"/>
    <w:semiHidden/>
    <w:unhideWhenUsed/>
    <w:qFormat/>
    <w:rsid w:val="007774A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link w:val="a4"/>
    <w:uiPriority w:val="99"/>
    <w:locked/>
    <w:rsid w:val="004A007A"/>
    <w:rPr>
      <w:rFonts w:ascii="Tahoma" w:hAnsi="Tahoma" w:cs="Tahoma"/>
      <w:sz w:val="16"/>
      <w:szCs w:val="16"/>
      <w:lang w:val="ru-RU" w:eastAsia="ru-RU" w:bidi="ar-SA"/>
    </w:rPr>
  </w:style>
  <w:style w:type="paragraph" w:styleId="a4">
    <w:name w:val="Balloon Text"/>
    <w:basedOn w:val="a"/>
    <w:link w:val="a3"/>
    <w:uiPriority w:val="99"/>
    <w:rsid w:val="004A007A"/>
    <w:rPr>
      <w:rFonts w:ascii="Tahoma" w:hAnsi="Tahoma" w:cs="Tahoma"/>
      <w:sz w:val="16"/>
      <w:szCs w:val="16"/>
    </w:rPr>
  </w:style>
  <w:style w:type="paragraph" w:styleId="a5">
    <w:name w:val="Title"/>
    <w:basedOn w:val="a"/>
    <w:link w:val="a6"/>
    <w:qFormat/>
    <w:rsid w:val="004A007A"/>
    <w:pPr>
      <w:jc w:val="center"/>
    </w:pPr>
    <w:rPr>
      <w:b/>
      <w:sz w:val="24"/>
    </w:rPr>
  </w:style>
  <w:style w:type="character" w:styleId="a7">
    <w:name w:val="Hyperlink"/>
    <w:uiPriority w:val="99"/>
    <w:rsid w:val="004A007A"/>
    <w:rPr>
      <w:strike w:val="0"/>
      <w:dstrike w:val="0"/>
      <w:color w:val="0000FF"/>
      <w:u w:val="none"/>
      <w:effect w:val="none"/>
    </w:rPr>
  </w:style>
  <w:style w:type="paragraph" w:customStyle="1" w:styleId="ConsNormal">
    <w:name w:val="ConsNormal"/>
    <w:rsid w:val="004A007A"/>
    <w:pPr>
      <w:autoSpaceDE w:val="0"/>
      <w:autoSpaceDN w:val="0"/>
      <w:ind w:firstLine="720"/>
    </w:pPr>
    <w:rPr>
      <w:rFonts w:ascii="Arial" w:hAnsi="Arial" w:cs="Arial"/>
    </w:rPr>
  </w:style>
  <w:style w:type="paragraph" w:customStyle="1" w:styleId="ConsPlusTitle">
    <w:name w:val="ConsPlusTitle"/>
    <w:rsid w:val="004A007A"/>
    <w:pPr>
      <w:widowControl w:val="0"/>
      <w:autoSpaceDE w:val="0"/>
      <w:autoSpaceDN w:val="0"/>
      <w:adjustRightInd w:val="0"/>
    </w:pPr>
    <w:rPr>
      <w:rFonts w:ascii="Arial" w:hAnsi="Arial" w:cs="Arial"/>
      <w:b/>
      <w:bCs/>
    </w:rPr>
  </w:style>
  <w:style w:type="paragraph" w:styleId="a8">
    <w:name w:val="Body Text"/>
    <w:basedOn w:val="a"/>
    <w:link w:val="a9"/>
    <w:uiPriority w:val="99"/>
    <w:rsid w:val="004A007A"/>
    <w:pPr>
      <w:jc w:val="center"/>
    </w:pPr>
    <w:rPr>
      <w:b/>
      <w:bCs/>
      <w:sz w:val="32"/>
      <w:szCs w:val="32"/>
    </w:rPr>
  </w:style>
  <w:style w:type="paragraph" w:customStyle="1" w:styleId="11">
    <w:name w:val="Без интервала1"/>
    <w:rsid w:val="00D719B6"/>
    <w:rPr>
      <w:rFonts w:ascii="Calibri" w:hAnsi="Calibri"/>
      <w:sz w:val="22"/>
      <w:szCs w:val="22"/>
    </w:rPr>
  </w:style>
  <w:style w:type="character" w:customStyle="1" w:styleId="aa">
    <w:name w:val="Знак Знак"/>
    <w:locked/>
    <w:rsid w:val="00AC5F15"/>
    <w:rPr>
      <w:rFonts w:ascii="Tahoma" w:hAnsi="Tahoma" w:cs="Tahoma"/>
      <w:sz w:val="16"/>
      <w:szCs w:val="16"/>
      <w:lang w:val="ru-RU" w:eastAsia="ru-RU" w:bidi="ar-SA"/>
    </w:rPr>
  </w:style>
  <w:style w:type="character" w:customStyle="1" w:styleId="ab">
    <w:name w:val="Верхний колонтитул Знак"/>
    <w:link w:val="ac"/>
    <w:locked/>
    <w:rsid w:val="00133FAA"/>
    <w:rPr>
      <w:rFonts w:ascii="Calibri" w:eastAsia="Calibri" w:hAnsi="Calibri"/>
      <w:lang w:bidi="ar-SA"/>
    </w:rPr>
  </w:style>
  <w:style w:type="paragraph" w:styleId="ac">
    <w:name w:val="header"/>
    <w:basedOn w:val="a"/>
    <w:link w:val="ab"/>
    <w:rsid w:val="00133FAA"/>
    <w:pPr>
      <w:tabs>
        <w:tab w:val="center" w:pos="4677"/>
        <w:tab w:val="right" w:pos="9355"/>
      </w:tabs>
    </w:pPr>
    <w:rPr>
      <w:rFonts w:ascii="Calibri" w:eastAsia="Calibri" w:hAnsi="Calibri"/>
    </w:rPr>
  </w:style>
  <w:style w:type="character" w:customStyle="1" w:styleId="ad">
    <w:name w:val="Нижний колонтитул Знак"/>
    <w:link w:val="ae"/>
    <w:locked/>
    <w:rsid w:val="00133FAA"/>
    <w:rPr>
      <w:rFonts w:ascii="Tahoma" w:hAnsi="Tahoma" w:cs="Tahoma"/>
      <w:sz w:val="16"/>
      <w:szCs w:val="16"/>
      <w:lang w:val="ru-RU" w:eastAsia="ru-RU" w:bidi="ar-SA"/>
    </w:rPr>
  </w:style>
  <w:style w:type="paragraph" w:styleId="ae">
    <w:name w:val="footer"/>
    <w:basedOn w:val="a"/>
    <w:link w:val="ad"/>
    <w:rsid w:val="00133FAA"/>
    <w:pPr>
      <w:tabs>
        <w:tab w:val="center" w:pos="4677"/>
        <w:tab w:val="right" w:pos="9355"/>
      </w:tabs>
    </w:pPr>
    <w:rPr>
      <w:rFonts w:ascii="Tahoma" w:hAnsi="Tahoma" w:cs="Tahoma"/>
      <w:sz w:val="16"/>
      <w:szCs w:val="16"/>
    </w:rPr>
  </w:style>
  <w:style w:type="character" w:styleId="af">
    <w:name w:val="Strong"/>
    <w:uiPriority w:val="99"/>
    <w:qFormat/>
    <w:rsid w:val="00133FAA"/>
    <w:rPr>
      <w:b/>
      <w:bCs/>
    </w:rPr>
  </w:style>
  <w:style w:type="paragraph" w:customStyle="1" w:styleId="Default">
    <w:name w:val="Default"/>
    <w:rsid w:val="00B24AEC"/>
    <w:pPr>
      <w:autoSpaceDE w:val="0"/>
      <w:autoSpaceDN w:val="0"/>
      <w:adjustRightInd w:val="0"/>
    </w:pPr>
    <w:rPr>
      <w:color w:val="000000"/>
      <w:sz w:val="24"/>
      <w:szCs w:val="24"/>
      <w:lang w:eastAsia="en-US"/>
    </w:rPr>
  </w:style>
  <w:style w:type="paragraph" w:customStyle="1" w:styleId="12">
    <w:name w:val="Абзац списка1"/>
    <w:basedOn w:val="a"/>
    <w:rsid w:val="00B24AEC"/>
    <w:pPr>
      <w:spacing w:after="200" w:line="276" w:lineRule="auto"/>
      <w:ind w:left="720"/>
    </w:pPr>
    <w:rPr>
      <w:rFonts w:ascii="Calibri" w:hAnsi="Calibri" w:cs="Calibri"/>
      <w:sz w:val="22"/>
      <w:szCs w:val="22"/>
    </w:rPr>
  </w:style>
  <w:style w:type="paragraph" w:customStyle="1" w:styleId="ConsPlusNormal">
    <w:name w:val="ConsPlusNormal"/>
    <w:link w:val="ConsPlusNormal0"/>
    <w:qFormat/>
    <w:rsid w:val="00190C4C"/>
    <w:pPr>
      <w:widowControl w:val="0"/>
      <w:autoSpaceDE w:val="0"/>
      <w:autoSpaceDN w:val="0"/>
      <w:adjustRightInd w:val="0"/>
      <w:ind w:firstLine="720"/>
    </w:pPr>
    <w:rPr>
      <w:rFonts w:ascii="Arial" w:hAnsi="Arial" w:cs="Arial"/>
    </w:rPr>
  </w:style>
  <w:style w:type="paragraph" w:styleId="af0">
    <w:name w:val="No Spacing"/>
    <w:uiPriority w:val="99"/>
    <w:qFormat/>
    <w:rsid w:val="00190C4C"/>
    <w:rPr>
      <w:rFonts w:ascii="Calibri" w:hAnsi="Calibri"/>
      <w:sz w:val="22"/>
      <w:szCs w:val="22"/>
    </w:rPr>
  </w:style>
  <w:style w:type="paragraph" w:customStyle="1" w:styleId="msonormalcxsplast">
    <w:name w:val="msonormalcxsplast"/>
    <w:basedOn w:val="a"/>
    <w:rsid w:val="00190C4C"/>
    <w:pPr>
      <w:spacing w:before="100" w:beforeAutospacing="1" w:after="100" w:afterAutospacing="1"/>
    </w:pPr>
    <w:rPr>
      <w:sz w:val="24"/>
      <w:szCs w:val="24"/>
    </w:rPr>
  </w:style>
  <w:style w:type="paragraph" w:styleId="af1">
    <w:name w:val="Normal (Web)"/>
    <w:basedOn w:val="a"/>
    <w:uiPriority w:val="99"/>
    <w:rsid w:val="007F4370"/>
    <w:pPr>
      <w:spacing w:before="100" w:beforeAutospacing="1" w:after="100" w:afterAutospacing="1"/>
    </w:pPr>
    <w:rPr>
      <w:sz w:val="24"/>
      <w:szCs w:val="24"/>
    </w:rPr>
  </w:style>
  <w:style w:type="paragraph" w:styleId="af2">
    <w:name w:val="Body Text Indent"/>
    <w:basedOn w:val="a"/>
    <w:link w:val="af3"/>
    <w:uiPriority w:val="99"/>
    <w:unhideWhenUsed/>
    <w:rsid w:val="00360D7B"/>
    <w:pPr>
      <w:suppressAutoHyphens/>
      <w:spacing w:after="120"/>
      <w:ind w:left="283"/>
    </w:pPr>
    <w:rPr>
      <w:sz w:val="24"/>
      <w:szCs w:val="24"/>
      <w:lang w:eastAsia="ar-SA"/>
    </w:rPr>
  </w:style>
  <w:style w:type="character" w:customStyle="1" w:styleId="af3">
    <w:name w:val="Основной текст с отступом Знак"/>
    <w:basedOn w:val="a0"/>
    <w:link w:val="af2"/>
    <w:uiPriority w:val="99"/>
    <w:rsid w:val="00360D7B"/>
    <w:rPr>
      <w:sz w:val="24"/>
      <w:szCs w:val="24"/>
      <w:lang w:eastAsia="ar-SA"/>
    </w:rPr>
  </w:style>
  <w:style w:type="character" w:customStyle="1" w:styleId="a6">
    <w:name w:val="Заголовок Знак"/>
    <w:basedOn w:val="a0"/>
    <w:link w:val="a5"/>
    <w:rsid w:val="00EC35FA"/>
    <w:rPr>
      <w:b/>
      <w:sz w:val="24"/>
    </w:rPr>
  </w:style>
  <w:style w:type="paragraph" w:customStyle="1" w:styleId="af4">
    <w:name w:val="Обычный без интервала"/>
    <w:basedOn w:val="a"/>
    <w:qFormat/>
    <w:rsid w:val="001E1F6A"/>
    <w:pPr>
      <w:spacing w:after="200" w:line="276" w:lineRule="auto"/>
    </w:pPr>
    <w:rPr>
      <w:rFonts w:ascii="Calibri" w:eastAsia="Calibri" w:hAnsi="Calibri" w:cs="Calibri"/>
      <w:sz w:val="22"/>
      <w:szCs w:val="22"/>
      <w:lang w:eastAsia="en-US"/>
    </w:rPr>
  </w:style>
  <w:style w:type="paragraph" w:styleId="21">
    <w:name w:val="Body Text Indent 2"/>
    <w:basedOn w:val="a"/>
    <w:link w:val="22"/>
    <w:uiPriority w:val="99"/>
    <w:unhideWhenUsed/>
    <w:rsid w:val="00523A3B"/>
    <w:pPr>
      <w:spacing w:after="120" w:line="480" w:lineRule="auto"/>
      <w:ind w:left="283"/>
    </w:pPr>
    <w:rPr>
      <w:rFonts w:ascii="Calibri" w:hAnsi="Calibri" w:cs="Calibri"/>
      <w:sz w:val="22"/>
      <w:szCs w:val="22"/>
    </w:rPr>
  </w:style>
  <w:style w:type="character" w:customStyle="1" w:styleId="22">
    <w:name w:val="Основной текст с отступом 2 Знак"/>
    <w:basedOn w:val="a0"/>
    <w:link w:val="21"/>
    <w:uiPriority w:val="99"/>
    <w:rsid w:val="00523A3B"/>
    <w:rPr>
      <w:rFonts w:ascii="Calibri" w:hAnsi="Calibri" w:cs="Calibri"/>
      <w:sz w:val="22"/>
      <w:szCs w:val="22"/>
    </w:rPr>
  </w:style>
  <w:style w:type="paragraph" w:styleId="af5">
    <w:name w:val="Block Text"/>
    <w:basedOn w:val="a"/>
    <w:uiPriority w:val="99"/>
    <w:unhideWhenUsed/>
    <w:rsid w:val="00523A3B"/>
    <w:pPr>
      <w:widowControl w:val="0"/>
      <w:shd w:val="clear" w:color="auto" w:fill="FFFFFF"/>
      <w:autoSpaceDE w:val="0"/>
      <w:autoSpaceDN w:val="0"/>
      <w:adjustRightInd w:val="0"/>
      <w:ind w:left="10" w:right="5841"/>
      <w:jc w:val="both"/>
    </w:pPr>
    <w:rPr>
      <w:rFonts w:ascii="Calibri" w:hAnsi="Calibri" w:cs="Calibri"/>
      <w:color w:val="000000"/>
      <w:spacing w:val="-3"/>
      <w:sz w:val="28"/>
      <w:szCs w:val="28"/>
    </w:rPr>
  </w:style>
  <w:style w:type="character" w:customStyle="1" w:styleId="ConsPlusNormal0">
    <w:name w:val="ConsPlusNormal Знак"/>
    <w:link w:val="ConsPlusNormal"/>
    <w:locked/>
    <w:rsid w:val="00523A3B"/>
    <w:rPr>
      <w:rFonts w:ascii="Arial" w:hAnsi="Arial" w:cs="Arial"/>
    </w:rPr>
  </w:style>
  <w:style w:type="paragraph" w:styleId="af6">
    <w:name w:val="List Paragraph"/>
    <w:basedOn w:val="a"/>
    <w:uiPriority w:val="99"/>
    <w:qFormat/>
    <w:rsid w:val="00DF4D7E"/>
    <w:pPr>
      <w:ind w:left="720"/>
      <w:contextualSpacing/>
    </w:pPr>
  </w:style>
  <w:style w:type="paragraph" w:styleId="23">
    <w:name w:val="List 2"/>
    <w:basedOn w:val="a"/>
    <w:rsid w:val="00EC430E"/>
    <w:pPr>
      <w:ind w:left="566" w:hanging="283"/>
    </w:pPr>
    <w:rPr>
      <w:sz w:val="24"/>
      <w:szCs w:val="24"/>
    </w:rPr>
  </w:style>
  <w:style w:type="paragraph" w:customStyle="1" w:styleId="S">
    <w:name w:val="S_Титульный"/>
    <w:basedOn w:val="a"/>
    <w:uiPriority w:val="99"/>
    <w:rsid w:val="008B4C29"/>
    <w:pPr>
      <w:spacing w:line="360" w:lineRule="auto"/>
      <w:ind w:left="3060"/>
      <w:jc w:val="right"/>
    </w:pPr>
    <w:rPr>
      <w:b/>
      <w:caps/>
      <w:sz w:val="24"/>
      <w:szCs w:val="24"/>
    </w:rPr>
  </w:style>
  <w:style w:type="character" w:customStyle="1" w:styleId="10">
    <w:name w:val="Заголовок 1 Знак"/>
    <w:basedOn w:val="a0"/>
    <w:link w:val="1"/>
    <w:uiPriority w:val="99"/>
    <w:rsid w:val="007774A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semiHidden/>
    <w:rsid w:val="007774A0"/>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7774A0"/>
    <w:rPr>
      <w:rFonts w:asciiTheme="majorHAnsi" w:eastAsiaTheme="majorEastAsia" w:hAnsiTheme="majorHAnsi" w:cstheme="majorBidi"/>
      <w:b/>
      <w:bCs/>
      <w:i/>
      <w:iCs/>
      <w:color w:val="4F81BD" w:themeColor="accent1"/>
    </w:rPr>
  </w:style>
  <w:style w:type="paragraph" w:customStyle="1" w:styleId="Iauiue">
    <w:name w:val="Iau?iue"/>
    <w:rsid w:val="007774A0"/>
    <w:pPr>
      <w:widowControl w:val="0"/>
    </w:pPr>
    <w:rPr>
      <w:rFonts w:ascii="Calibri" w:hAnsi="Calibri"/>
    </w:rPr>
  </w:style>
  <w:style w:type="paragraph" w:customStyle="1" w:styleId="af7">
    <w:name w:val="Нормальный"/>
    <w:rsid w:val="004039ED"/>
    <w:pPr>
      <w:widowControl w:val="0"/>
    </w:pPr>
    <w:rPr>
      <w:rFonts w:eastAsia="Calibri"/>
      <w:color w:val="000000"/>
      <w:sz w:val="24"/>
      <w:szCs w:val="24"/>
    </w:rPr>
  </w:style>
  <w:style w:type="paragraph" w:customStyle="1" w:styleId="ConsPlusTitlePage">
    <w:name w:val="ConsPlusTitlePage"/>
    <w:uiPriority w:val="99"/>
    <w:rsid w:val="0007510D"/>
    <w:pPr>
      <w:widowControl w:val="0"/>
      <w:autoSpaceDE w:val="0"/>
      <w:autoSpaceDN w:val="0"/>
    </w:pPr>
    <w:rPr>
      <w:rFonts w:ascii="Tahoma" w:hAnsi="Tahoma" w:cs="Tahoma"/>
    </w:rPr>
  </w:style>
  <w:style w:type="table" w:styleId="af8">
    <w:name w:val="Table Grid"/>
    <w:basedOn w:val="a1"/>
    <w:uiPriority w:val="99"/>
    <w:rsid w:val="000751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uiPriority w:val="99"/>
    <w:rsid w:val="0007510D"/>
    <w:rPr>
      <w:rFonts w:ascii="TimesNewRomanPSMT" w:hAnsi="TimesNewRomanPSMT"/>
      <w:color w:val="000000"/>
      <w:sz w:val="30"/>
    </w:rPr>
  </w:style>
  <w:style w:type="character" w:customStyle="1" w:styleId="af9">
    <w:name w:val="Основной текст_"/>
    <w:link w:val="24"/>
    <w:uiPriority w:val="99"/>
    <w:locked/>
    <w:rsid w:val="0007510D"/>
    <w:rPr>
      <w:sz w:val="27"/>
      <w:shd w:val="clear" w:color="auto" w:fill="FFFFFF"/>
    </w:rPr>
  </w:style>
  <w:style w:type="paragraph" w:customStyle="1" w:styleId="24">
    <w:name w:val="Основной текст2"/>
    <w:basedOn w:val="a"/>
    <w:link w:val="af9"/>
    <w:uiPriority w:val="99"/>
    <w:rsid w:val="0007510D"/>
    <w:pPr>
      <w:widowControl w:val="0"/>
      <w:shd w:val="clear" w:color="auto" w:fill="FFFFFF"/>
      <w:spacing w:before="600" w:line="370" w:lineRule="exact"/>
      <w:jc w:val="both"/>
    </w:pPr>
    <w:rPr>
      <w:sz w:val="27"/>
    </w:rPr>
  </w:style>
  <w:style w:type="character" w:customStyle="1" w:styleId="13">
    <w:name w:val="Основной текст1"/>
    <w:uiPriority w:val="99"/>
    <w:rsid w:val="0007510D"/>
    <w:rPr>
      <w:rFonts w:ascii="Times New Roman" w:hAnsi="Times New Roman"/>
      <w:color w:val="000000"/>
      <w:spacing w:val="0"/>
      <w:w w:val="100"/>
      <w:position w:val="0"/>
      <w:sz w:val="27"/>
      <w:u w:val="single"/>
      <w:shd w:val="clear" w:color="auto" w:fill="FFFFFF"/>
      <w:lang w:val="ru-RU"/>
    </w:rPr>
  </w:style>
  <w:style w:type="paragraph" w:styleId="afa">
    <w:name w:val="footnote text"/>
    <w:basedOn w:val="a"/>
    <w:link w:val="afb"/>
    <w:uiPriority w:val="99"/>
    <w:rsid w:val="0007510D"/>
  </w:style>
  <w:style w:type="character" w:customStyle="1" w:styleId="afb">
    <w:name w:val="Текст сноски Знак"/>
    <w:basedOn w:val="a0"/>
    <w:link w:val="afa"/>
    <w:uiPriority w:val="99"/>
    <w:rsid w:val="0007510D"/>
  </w:style>
  <w:style w:type="character" w:styleId="afc">
    <w:name w:val="footnote reference"/>
    <w:basedOn w:val="a0"/>
    <w:uiPriority w:val="99"/>
    <w:semiHidden/>
    <w:rsid w:val="0007510D"/>
    <w:rPr>
      <w:rFonts w:cs="Times New Roman"/>
      <w:vertAlign w:val="superscript"/>
    </w:rPr>
  </w:style>
  <w:style w:type="paragraph" w:customStyle="1" w:styleId="30">
    <w:name w:val="Основной текст3"/>
    <w:basedOn w:val="a"/>
    <w:uiPriority w:val="99"/>
    <w:rsid w:val="0007510D"/>
    <w:pPr>
      <w:widowControl w:val="0"/>
      <w:shd w:val="clear" w:color="auto" w:fill="FFFFFF"/>
      <w:spacing w:before="540" w:after="120" w:line="240" w:lineRule="atLeast"/>
    </w:pPr>
    <w:rPr>
      <w:color w:val="000000"/>
      <w:sz w:val="25"/>
      <w:szCs w:val="25"/>
    </w:rPr>
  </w:style>
  <w:style w:type="character" w:customStyle="1" w:styleId="11pt">
    <w:name w:val="Основной текст + 11 pt"/>
    <w:aliases w:val="Полужирный"/>
    <w:uiPriority w:val="99"/>
    <w:rsid w:val="0007510D"/>
    <w:rPr>
      <w:rFonts w:ascii="Times New Roman" w:hAnsi="Times New Roman"/>
      <w:b/>
      <w:color w:val="000000"/>
      <w:spacing w:val="0"/>
      <w:w w:val="100"/>
      <w:position w:val="0"/>
      <w:sz w:val="22"/>
      <w:u w:val="none"/>
      <w:shd w:val="clear" w:color="auto" w:fill="FFFFFF"/>
      <w:lang w:val="ru-RU"/>
    </w:rPr>
  </w:style>
  <w:style w:type="character" w:customStyle="1" w:styleId="Georgia">
    <w:name w:val="Основной текст + Georgia"/>
    <w:aliases w:val="12 pt,Полужирный2"/>
    <w:uiPriority w:val="99"/>
    <w:rsid w:val="0007510D"/>
    <w:rPr>
      <w:rFonts w:ascii="Georgia" w:hAnsi="Georgia"/>
      <w:b/>
      <w:color w:val="000000"/>
      <w:spacing w:val="0"/>
      <w:w w:val="100"/>
      <w:position w:val="0"/>
      <w:sz w:val="24"/>
      <w:u w:val="none"/>
      <w:shd w:val="clear" w:color="auto" w:fill="FFFFFF"/>
    </w:rPr>
  </w:style>
  <w:style w:type="character" w:customStyle="1" w:styleId="110">
    <w:name w:val="Основной текст + 11"/>
    <w:aliases w:val="5 pt,Курсив,Основной текст + 8"/>
    <w:uiPriority w:val="99"/>
    <w:rsid w:val="0007510D"/>
    <w:rPr>
      <w:rFonts w:ascii="Times New Roman" w:hAnsi="Times New Roman"/>
      <w:i/>
      <w:color w:val="000000"/>
      <w:spacing w:val="0"/>
      <w:w w:val="100"/>
      <w:position w:val="0"/>
      <w:sz w:val="23"/>
      <w:u w:val="none"/>
      <w:shd w:val="clear" w:color="auto" w:fill="FFFFFF"/>
    </w:rPr>
  </w:style>
  <w:style w:type="character" w:customStyle="1" w:styleId="MalgunGothic">
    <w:name w:val="Основной текст + Malgun Gothic"/>
    <w:aliases w:val="11,5 pt1,Полужирный1"/>
    <w:uiPriority w:val="99"/>
    <w:rsid w:val="0007510D"/>
    <w:rPr>
      <w:rFonts w:ascii="Malgun Gothic" w:eastAsia="Malgun Gothic" w:hAnsi="Malgun Gothic"/>
      <w:b/>
      <w:color w:val="000000"/>
      <w:spacing w:val="0"/>
      <w:w w:val="100"/>
      <w:position w:val="0"/>
      <w:sz w:val="23"/>
      <w:u w:val="none"/>
      <w:shd w:val="clear" w:color="auto" w:fill="FFFFFF"/>
      <w:lang w:val="ru-RU"/>
    </w:rPr>
  </w:style>
  <w:style w:type="character" w:customStyle="1" w:styleId="a9">
    <w:name w:val="Основной текст Знак"/>
    <w:basedOn w:val="a0"/>
    <w:link w:val="a8"/>
    <w:uiPriority w:val="99"/>
    <w:locked/>
    <w:rsid w:val="0007510D"/>
    <w:rPr>
      <w:b/>
      <w:bCs/>
      <w:sz w:val="32"/>
      <w:szCs w:val="32"/>
    </w:rPr>
  </w:style>
  <w:style w:type="paragraph" w:styleId="afd">
    <w:name w:val="Document Map"/>
    <w:basedOn w:val="a"/>
    <w:link w:val="afe"/>
    <w:uiPriority w:val="99"/>
    <w:semiHidden/>
    <w:rsid w:val="0007510D"/>
    <w:pPr>
      <w:shd w:val="clear" w:color="auto" w:fill="000080"/>
      <w:spacing w:after="160" w:line="259" w:lineRule="auto"/>
    </w:pPr>
    <w:rPr>
      <w:rFonts w:ascii="Tahoma" w:eastAsia="Calibri" w:hAnsi="Tahoma" w:cs="Tahoma"/>
      <w:lang w:eastAsia="en-US"/>
    </w:rPr>
  </w:style>
  <w:style w:type="character" w:customStyle="1" w:styleId="afe">
    <w:name w:val="Схема документа Знак"/>
    <w:basedOn w:val="a0"/>
    <w:link w:val="afd"/>
    <w:uiPriority w:val="99"/>
    <w:semiHidden/>
    <w:rsid w:val="0007510D"/>
    <w:rPr>
      <w:rFonts w:ascii="Tahoma" w:eastAsia="Calibri" w:hAnsi="Tahoma" w:cs="Tahoma"/>
      <w:shd w:val="clear" w:color="auto" w:fill="000080"/>
      <w:lang w:eastAsia="en-US"/>
    </w:rPr>
  </w:style>
  <w:style w:type="paragraph" w:customStyle="1" w:styleId="ConsPlusNonformat">
    <w:name w:val="ConsPlusNonformat"/>
    <w:rsid w:val="0007510D"/>
    <w:pPr>
      <w:widowControl w:val="0"/>
      <w:autoSpaceDE w:val="0"/>
      <w:autoSpaceDN w:val="0"/>
    </w:pPr>
    <w:rPr>
      <w:rFonts w:ascii="Courier New" w:hAnsi="Courier New" w:cs="Courier New"/>
    </w:rPr>
  </w:style>
  <w:style w:type="character" w:customStyle="1" w:styleId="14">
    <w:name w:val="Неразрешенное упоминание1"/>
    <w:basedOn w:val="a0"/>
    <w:uiPriority w:val="99"/>
    <w:semiHidden/>
    <w:unhideWhenUsed/>
    <w:rsid w:val="008C5EAC"/>
    <w:rPr>
      <w:color w:val="605E5C"/>
      <w:shd w:val="clear" w:color="auto" w:fill="E1DFDD"/>
    </w:rPr>
  </w:style>
  <w:style w:type="character" w:customStyle="1" w:styleId="UnresolvedMention">
    <w:name w:val="Unresolved Mention"/>
    <w:basedOn w:val="a0"/>
    <w:uiPriority w:val="99"/>
    <w:semiHidden/>
    <w:unhideWhenUsed/>
    <w:rsid w:val="00026F30"/>
    <w:rPr>
      <w:color w:val="605E5C"/>
      <w:shd w:val="clear" w:color="auto" w:fill="E1DFDD"/>
    </w:rPr>
  </w:style>
  <w:style w:type="character" w:styleId="aff">
    <w:name w:val="Emphasis"/>
    <w:basedOn w:val="a0"/>
    <w:qFormat/>
    <w:rsid w:val="006C7E87"/>
    <w:rPr>
      <w:i/>
      <w:iCs/>
    </w:rPr>
  </w:style>
  <w:style w:type="paragraph" w:styleId="HTML">
    <w:name w:val="HTML Preformatted"/>
    <w:basedOn w:val="a"/>
    <w:link w:val="HTML0"/>
    <w:uiPriority w:val="99"/>
    <w:unhideWhenUsed/>
    <w:rsid w:val="00591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59196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1575">
      <w:bodyDiv w:val="1"/>
      <w:marLeft w:val="0"/>
      <w:marRight w:val="0"/>
      <w:marTop w:val="0"/>
      <w:marBottom w:val="0"/>
      <w:divBdr>
        <w:top w:val="none" w:sz="0" w:space="0" w:color="auto"/>
        <w:left w:val="none" w:sz="0" w:space="0" w:color="auto"/>
        <w:bottom w:val="none" w:sz="0" w:space="0" w:color="auto"/>
        <w:right w:val="none" w:sz="0" w:space="0" w:color="auto"/>
      </w:divBdr>
    </w:div>
    <w:div w:id="98377078">
      <w:bodyDiv w:val="1"/>
      <w:marLeft w:val="0"/>
      <w:marRight w:val="0"/>
      <w:marTop w:val="0"/>
      <w:marBottom w:val="0"/>
      <w:divBdr>
        <w:top w:val="none" w:sz="0" w:space="0" w:color="auto"/>
        <w:left w:val="none" w:sz="0" w:space="0" w:color="auto"/>
        <w:bottom w:val="none" w:sz="0" w:space="0" w:color="auto"/>
        <w:right w:val="none" w:sz="0" w:space="0" w:color="auto"/>
      </w:divBdr>
    </w:div>
    <w:div w:id="189295854">
      <w:bodyDiv w:val="1"/>
      <w:marLeft w:val="0"/>
      <w:marRight w:val="0"/>
      <w:marTop w:val="0"/>
      <w:marBottom w:val="0"/>
      <w:divBdr>
        <w:top w:val="none" w:sz="0" w:space="0" w:color="auto"/>
        <w:left w:val="none" w:sz="0" w:space="0" w:color="auto"/>
        <w:bottom w:val="none" w:sz="0" w:space="0" w:color="auto"/>
        <w:right w:val="none" w:sz="0" w:space="0" w:color="auto"/>
      </w:divBdr>
    </w:div>
    <w:div w:id="235014012">
      <w:bodyDiv w:val="1"/>
      <w:marLeft w:val="0"/>
      <w:marRight w:val="0"/>
      <w:marTop w:val="0"/>
      <w:marBottom w:val="0"/>
      <w:divBdr>
        <w:top w:val="none" w:sz="0" w:space="0" w:color="auto"/>
        <w:left w:val="none" w:sz="0" w:space="0" w:color="auto"/>
        <w:bottom w:val="none" w:sz="0" w:space="0" w:color="auto"/>
        <w:right w:val="none" w:sz="0" w:space="0" w:color="auto"/>
      </w:divBdr>
    </w:div>
    <w:div w:id="300965339">
      <w:bodyDiv w:val="1"/>
      <w:marLeft w:val="0"/>
      <w:marRight w:val="0"/>
      <w:marTop w:val="0"/>
      <w:marBottom w:val="0"/>
      <w:divBdr>
        <w:top w:val="none" w:sz="0" w:space="0" w:color="auto"/>
        <w:left w:val="none" w:sz="0" w:space="0" w:color="auto"/>
        <w:bottom w:val="none" w:sz="0" w:space="0" w:color="auto"/>
        <w:right w:val="none" w:sz="0" w:space="0" w:color="auto"/>
      </w:divBdr>
    </w:div>
    <w:div w:id="313725782">
      <w:bodyDiv w:val="1"/>
      <w:marLeft w:val="0"/>
      <w:marRight w:val="0"/>
      <w:marTop w:val="0"/>
      <w:marBottom w:val="0"/>
      <w:divBdr>
        <w:top w:val="none" w:sz="0" w:space="0" w:color="auto"/>
        <w:left w:val="none" w:sz="0" w:space="0" w:color="auto"/>
        <w:bottom w:val="none" w:sz="0" w:space="0" w:color="auto"/>
        <w:right w:val="none" w:sz="0" w:space="0" w:color="auto"/>
      </w:divBdr>
    </w:div>
    <w:div w:id="326591194">
      <w:bodyDiv w:val="1"/>
      <w:marLeft w:val="0"/>
      <w:marRight w:val="0"/>
      <w:marTop w:val="0"/>
      <w:marBottom w:val="0"/>
      <w:divBdr>
        <w:top w:val="none" w:sz="0" w:space="0" w:color="auto"/>
        <w:left w:val="none" w:sz="0" w:space="0" w:color="auto"/>
        <w:bottom w:val="none" w:sz="0" w:space="0" w:color="auto"/>
        <w:right w:val="none" w:sz="0" w:space="0" w:color="auto"/>
      </w:divBdr>
    </w:div>
    <w:div w:id="387994042">
      <w:bodyDiv w:val="1"/>
      <w:marLeft w:val="0"/>
      <w:marRight w:val="0"/>
      <w:marTop w:val="0"/>
      <w:marBottom w:val="0"/>
      <w:divBdr>
        <w:top w:val="none" w:sz="0" w:space="0" w:color="auto"/>
        <w:left w:val="none" w:sz="0" w:space="0" w:color="auto"/>
        <w:bottom w:val="none" w:sz="0" w:space="0" w:color="auto"/>
        <w:right w:val="none" w:sz="0" w:space="0" w:color="auto"/>
      </w:divBdr>
    </w:div>
    <w:div w:id="425004423">
      <w:bodyDiv w:val="1"/>
      <w:marLeft w:val="0"/>
      <w:marRight w:val="0"/>
      <w:marTop w:val="0"/>
      <w:marBottom w:val="0"/>
      <w:divBdr>
        <w:top w:val="none" w:sz="0" w:space="0" w:color="auto"/>
        <w:left w:val="none" w:sz="0" w:space="0" w:color="auto"/>
        <w:bottom w:val="none" w:sz="0" w:space="0" w:color="auto"/>
        <w:right w:val="none" w:sz="0" w:space="0" w:color="auto"/>
      </w:divBdr>
    </w:div>
    <w:div w:id="444691933">
      <w:bodyDiv w:val="1"/>
      <w:marLeft w:val="0"/>
      <w:marRight w:val="0"/>
      <w:marTop w:val="0"/>
      <w:marBottom w:val="0"/>
      <w:divBdr>
        <w:top w:val="none" w:sz="0" w:space="0" w:color="auto"/>
        <w:left w:val="none" w:sz="0" w:space="0" w:color="auto"/>
        <w:bottom w:val="none" w:sz="0" w:space="0" w:color="auto"/>
        <w:right w:val="none" w:sz="0" w:space="0" w:color="auto"/>
      </w:divBdr>
    </w:div>
    <w:div w:id="564534821">
      <w:bodyDiv w:val="1"/>
      <w:marLeft w:val="0"/>
      <w:marRight w:val="0"/>
      <w:marTop w:val="0"/>
      <w:marBottom w:val="0"/>
      <w:divBdr>
        <w:top w:val="none" w:sz="0" w:space="0" w:color="auto"/>
        <w:left w:val="none" w:sz="0" w:space="0" w:color="auto"/>
        <w:bottom w:val="none" w:sz="0" w:space="0" w:color="auto"/>
        <w:right w:val="none" w:sz="0" w:space="0" w:color="auto"/>
      </w:divBdr>
    </w:div>
    <w:div w:id="712927509">
      <w:bodyDiv w:val="1"/>
      <w:marLeft w:val="0"/>
      <w:marRight w:val="0"/>
      <w:marTop w:val="0"/>
      <w:marBottom w:val="0"/>
      <w:divBdr>
        <w:top w:val="none" w:sz="0" w:space="0" w:color="auto"/>
        <w:left w:val="none" w:sz="0" w:space="0" w:color="auto"/>
        <w:bottom w:val="none" w:sz="0" w:space="0" w:color="auto"/>
        <w:right w:val="none" w:sz="0" w:space="0" w:color="auto"/>
      </w:divBdr>
    </w:div>
    <w:div w:id="735320277">
      <w:bodyDiv w:val="1"/>
      <w:marLeft w:val="0"/>
      <w:marRight w:val="0"/>
      <w:marTop w:val="0"/>
      <w:marBottom w:val="0"/>
      <w:divBdr>
        <w:top w:val="none" w:sz="0" w:space="0" w:color="auto"/>
        <w:left w:val="none" w:sz="0" w:space="0" w:color="auto"/>
        <w:bottom w:val="none" w:sz="0" w:space="0" w:color="auto"/>
        <w:right w:val="none" w:sz="0" w:space="0" w:color="auto"/>
      </w:divBdr>
    </w:div>
    <w:div w:id="743648667">
      <w:bodyDiv w:val="1"/>
      <w:marLeft w:val="0"/>
      <w:marRight w:val="0"/>
      <w:marTop w:val="0"/>
      <w:marBottom w:val="0"/>
      <w:divBdr>
        <w:top w:val="none" w:sz="0" w:space="0" w:color="auto"/>
        <w:left w:val="none" w:sz="0" w:space="0" w:color="auto"/>
        <w:bottom w:val="none" w:sz="0" w:space="0" w:color="auto"/>
        <w:right w:val="none" w:sz="0" w:space="0" w:color="auto"/>
      </w:divBdr>
    </w:div>
    <w:div w:id="819736091">
      <w:bodyDiv w:val="1"/>
      <w:marLeft w:val="0"/>
      <w:marRight w:val="0"/>
      <w:marTop w:val="0"/>
      <w:marBottom w:val="0"/>
      <w:divBdr>
        <w:top w:val="none" w:sz="0" w:space="0" w:color="auto"/>
        <w:left w:val="none" w:sz="0" w:space="0" w:color="auto"/>
        <w:bottom w:val="none" w:sz="0" w:space="0" w:color="auto"/>
        <w:right w:val="none" w:sz="0" w:space="0" w:color="auto"/>
      </w:divBdr>
    </w:div>
    <w:div w:id="844825499">
      <w:bodyDiv w:val="1"/>
      <w:marLeft w:val="0"/>
      <w:marRight w:val="0"/>
      <w:marTop w:val="0"/>
      <w:marBottom w:val="0"/>
      <w:divBdr>
        <w:top w:val="none" w:sz="0" w:space="0" w:color="auto"/>
        <w:left w:val="none" w:sz="0" w:space="0" w:color="auto"/>
        <w:bottom w:val="none" w:sz="0" w:space="0" w:color="auto"/>
        <w:right w:val="none" w:sz="0" w:space="0" w:color="auto"/>
      </w:divBdr>
    </w:div>
    <w:div w:id="913465151">
      <w:bodyDiv w:val="1"/>
      <w:marLeft w:val="0"/>
      <w:marRight w:val="0"/>
      <w:marTop w:val="0"/>
      <w:marBottom w:val="0"/>
      <w:divBdr>
        <w:top w:val="none" w:sz="0" w:space="0" w:color="auto"/>
        <w:left w:val="none" w:sz="0" w:space="0" w:color="auto"/>
        <w:bottom w:val="none" w:sz="0" w:space="0" w:color="auto"/>
        <w:right w:val="none" w:sz="0" w:space="0" w:color="auto"/>
      </w:divBdr>
    </w:div>
    <w:div w:id="936719453">
      <w:bodyDiv w:val="1"/>
      <w:marLeft w:val="0"/>
      <w:marRight w:val="0"/>
      <w:marTop w:val="0"/>
      <w:marBottom w:val="0"/>
      <w:divBdr>
        <w:top w:val="none" w:sz="0" w:space="0" w:color="auto"/>
        <w:left w:val="none" w:sz="0" w:space="0" w:color="auto"/>
        <w:bottom w:val="none" w:sz="0" w:space="0" w:color="auto"/>
        <w:right w:val="none" w:sz="0" w:space="0" w:color="auto"/>
      </w:divBdr>
    </w:div>
    <w:div w:id="1027635243">
      <w:bodyDiv w:val="1"/>
      <w:marLeft w:val="0"/>
      <w:marRight w:val="0"/>
      <w:marTop w:val="0"/>
      <w:marBottom w:val="0"/>
      <w:divBdr>
        <w:top w:val="none" w:sz="0" w:space="0" w:color="auto"/>
        <w:left w:val="none" w:sz="0" w:space="0" w:color="auto"/>
        <w:bottom w:val="none" w:sz="0" w:space="0" w:color="auto"/>
        <w:right w:val="none" w:sz="0" w:space="0" w:color="auto"/>
      </w:divBdr>
    </w:div>
    <w:div w:id="1038549767">
      <w:bodyDiv w:val="1"/>
      <w:marLeft w:val="0"/>
      <w:marRight w:val="0"/>
      <w:marTop w:val="0"/>
      <w:marBottom w:val="0"/>
      <w:divBdr>
        <w:top w:val="none" w:sz="0" w:space="0" w:color="auto"/>
        <w:left w:val="none" w:sz="0" w:space="0" w:color="auto"/>
        <w:bottom w:val="none" w:sz="0" w:space="0" w:color="auto"/>
        <w:right w:val="none" w:sz="0" w:space="0" w:color="auto"/>
      </w:divBdr>
    </w:div>
    <w:div w:id="1042286092">
      <w:bodyDiv w:val="1"/>
      <w:marLeft w:val="0"/>
      <w:marRight w:val="0"/>
      <w:marTop w:val="0"/>
      <w:marBottom w:val="0"/>
      <w:divBdr>
        <w:top w:val="none" w:sz="0" w:space="0" w:color="auto"/>
        <w:left w:val="none" w:sz="0" w:space="0" w:color="auto"/>
        <w:bottom w:val="none" w:sz="0" w:space="0" w:color="auto"/>
        <w:right w:val="none" w:sz="0" w:space="0" w:color="auto"/>
      </w:divBdr>
    </w:div>
    <w:div w:id="1055814545">
      <w:bodyDiv w:val="1"/>
      <w:marLeft w:val="0"/>
      <w:marRight w:val="0"/>
      <w:marTop w:val="0"/>
      <w:marBottom w:val="0"/>
      <w:divBdr>
        <w:top w:val="none" w:sz="0" w:space="0" w:color="auto"/>
        <w:left w:val="none" w:sz="0" w:space="0" w:color="auto"/>
        <w:bottom w:val="none" w:sz="0" w:space="0" w:color="auto"/>
        <w:right w:val="none" w:sz="0" w:space="0" w:color="auto"/>
      </w:divBdr>
    </w:div>
    <w:div w:id="1076783735">
      <w:bodyDiv w:val="1"/>
      <w:marLeft w:val="0"/>
      <w:marRight w:val="0"/>
      <w:marTop w:val="0"/>
      <w:marBottom w:val="0"/>
      <w:divBdr>
        <w:top w:val="none" w:sz="0" w:space="0" w:color="auto"/>
        <w:left w:val="none" w:sz="0" w:space="0" w:color="auto"/>
        <w:bottom w:val="none" w:sz="0" w:space="0" w:color="auto"/>
        <w:right w:val="none" w:sz="0" w:space="0" w:color="auto"/>
      </w:divBdr>
    </w:div>
    <w:div w:id="1136409199">
      <w:bodyDiv w:val="1"/>
      <w:marLeft w:val="0"/>
      <w:marRight w:val="0"/>
      <w:marTop w:val="0"/>
      <w:marBottom w:val="0"/>
      <w:divBdr>
        <w:top w:val="none" w:sz="0" w:space="0" w:color="auto"/>
        <w:left w:val="none" w:sz="0" w:space="0" w:color="auto"/>
        <w:bottom w:val="none" w:sz="0" w:space="0" w:color="auto"/>
        <w:right w:val="none" w:sz="0" w:space="0" w:color="auto"/>
      </w:divBdr>
    </w:div>
    <w:div w:id="1146434313">
      <w:bodyDiv w:val="1"/>
      <w:marLeft w:val="0"/>
      <w:marRight w:val="0"/>
      <w:marTop w:val="0"/>
      <w:marBottom w:val="0"/>
      <w:divBdr>
        <w:top w:val="none" w:sz="0" w:space="0" w:color="auto"/>
        <w:left w:val="none" w:sz="0" w:space="0" w:color="auto"/>
        <w:bottom w:val="none" w:sz="0" w:space="0" w:color="auto"/>
        <w:right w:val="none" w:sz="0" w:space="0" w:color="auto"/>
      </w:divBdr>
    </w:div>
    <w:div w:id="1186213552">
      <w:bodyDiv w:val="1"/>
      <w:marLeft w:val="0"/>
      <w:marRight w:val="0"/>
      <w:marTop w:val="0"/>
      <w:marBottom w:val="0"/>
      <w:divBdr>
        <w:top w:val="none" w:sz="0" w:space="0" w:color="auto"/>
        <w:left w:val="none" w:sz="0" w:space="0" w:color="auto"/>
        <w:bottom w:val="none" w:sz="0" w:space="0" w:color="auto"/>
        <w:right w:val="none" w:sz="0" w:space="0" w:color="auto"/>
      </w:divBdr>
    </w:div>
    <w:div w:id="1191263873">
      <w:bodyDiv w:val="1"/>
      <w:marLeft w:val="0"/>
      <w:marRight w:val="0"/>
      <w:marTop w:val="0"/>
      <w:marBottom w:val="0"/>
      <w:divBdr>
        <w:top w:val="none" w:sz="0" w:space="0" w:color="auto"/>
        <w:left w:val="none" w:sz="0" w:space="0" w:color="auto"/>
        <w:bottom w:val="none" w:sz="0" w:space="0" w:color="auto"/>
        <w:right w:val="none" w:sz="0" w:space="0" w:color="auto"/>
      </w:divBdr>
    </w:div>
    <w:div w:id="1222057604">
      <w:bodyDiv w:val="1"/>
      <w:marLeft w:val="0"/>
      <w:marRight w:val="0"/>
      <w:marTop w:val="0"/>
      <w:marBottom w:val="0"/>
      <w:divBdr>
        <w:top w:val="none" w:sz="0" w:space="0" w:color="auto"/>
        <w:left w:val="none" w:sz="0" w:space="0" w:color="auto"/>
        <w:bottom w:val="none" w:sz="0" w:space="0" w:color="auto"/>
        <w:right w:val="none" w:sz="0" w:space="0" w:color="auto"/>
      </w:divBdr>
    </w:div>
    <w:div w:id="1250967714">
      <w:bodyDiv w:val="1"/>
      <w:marLeft w:val="0"/>
      <w:marRight w:val="0"/>
      <w:marTop w:val="0"/>
      <w:marBottom w:val="0"/>
      <w:divBdr>
        <w:top w:val="none" w:sz="0" w:space="0" w:color="auto"/>
        <w:left w:val="none" w:sz="0" w:space="0" w:color="auto"/>
        <w:bottom w:val="none" w:sz="0" w:space="0" w:color="auto"/>
        <w:right w:val="none" w:sz="0" w:space="0" w:color="auto"/>
      </w:divBdr>
    </w:div>
    <w:div w:id="1263104127">
      <w:bodyDiv w:val="1"/>
      <w:marLeft w:val="0"/>
      <w:marRight w:val="0"/>
      <w:marTop w:val="0"/>
      <w:marBottom w:val="0"/>
      <w:divBdr>
        <w:top w:val="none" w:sz="0" w:space="0" w:color="auto"/>
        <w:left w:val="none" w:sz="0" w:space="0" w:color="auto"/>
        <w:bottom w:val="none" w:sz="0" w:space="0" w:color="auto"/>
        <w:right w:val="none" w:sz="0" w:space="0" w:color="auto"/>
      </w:divBdr>
    </w:div>
    <w:div w:id="1276670699">
      <w:bodyDiv w:val="1"/>
      <w:marLeft w:val="0"/>
      <w:marRight w:val="0"/>
      <w:marTop w:val="0"/>
      <w:marBottom w:val="0"/>
      <w:divBdr>
        <w:top w:val="none" w:sz="0" w:space="0" w:color="auto"/>
        <w:left w:val="none" w:sz="0" w:space="0" w:color="auto"/>
        <w:bottom w:val="none" w:sz="0" w:space="0" w:color="auto"/>
        <w:right w:val="none" w:sz="0" w:space="0" w:color="auto"/>
      </w:divBdr>
    </w:div>
    <w:div w:id="1314603448">
      <w:bodyDiv w:val="1"/>
      <w:marLeft w:val="0"/>
      <w:marRight w:val="0"/>
      <w:marTop w:val="0"/>
      <w:marBottom w:val="0"/>
      <w:divBdr>
        <w:top w:val="none" w:sz="0" w:space="0" w:color="auto"/>
        <w:left w:val="none" w:sz="0" w:space="0" w:color="auto"/>
        <w:bottom w:val="none" w:sz="0" w:space="0" w:color="auto"/>
        <w:right w:val="none" w:sz="0" w:space="0" w:color="auto"/>
      </w:divBdr>
    </w:div>
    <w:div w:id="1357342130">
      <w:bodyDiv w:val="1"/>
      <w:marLeft w:val="0"/>
      <w:marRight w:val="0"/>
      <w:marTop w:val="0"/>
      <w:marBottom w:val="0"/>
      <w:divBdr>
        <w:top w:val="none" w:sz="0" w:space="0" w:color="auto"/>
        <w:left w:val="none" w:sz="0" w:space="0" w:color="auto"/>
        <w:bottom w:val="none" w:sz="0" w:space="0" w:color="auto"/>
        <w:right w:val="none" w:sz="0" w:space="0" w:color="auto"/>
      </w:divBdr>
    </w:div>
    <w:div w:id="1510832245">
      <w:bodyDiv w:val="1"/>
      <w:marLeft w:val="0"/>
      <w:marRight w:val="0"/>
      <w:marTop w:val="0"/>
      <w:marBottom w:val="0"/>
      <w:divBdr>
        <w:top w:val="none" w:sz="0" w:space="0" w:color="auto"/>
        <w:left w:val="none" w:sz="0" w:space="0" w:color="auto"/>
        <w:bottom w:val="none" w:sz="0" w:space="0" w:color="auto"/>
        <w:right w:val="none" w:sz="0" w:space="0" w:color="auto"/>
      </w:divBdr>
    </w:div>
    <w:div w:id="1545632509">
      <w:bodyDiv w:val="1"/>
      <w:marLeft w:val="0"/>
      <w:marRight w:val="0"/>
      <w:marTop w:val="0"/>
      <w:marBottom w:val="0"/>
      <w:divBdr>
        <w:top w:val="none" w:sz="0" w:space="0" w:color="auto"/>
        <w:left w:val="none" w:sz="0" w:space="0" w:color="auto"/>
        <w:bottom w:val="none" w:sz="0" w:space="0" w:color="auto"/>
        <w:right w:val="none" w:sz="0" w:space="0" w:color="auto"/>
      </w:divBdr>
    </w:div>
    <w:div w:id="1548493979">
      <w:bodyDiv w:val="1"/>
      <w:marLeft w:val="0"/>
      <w:marRight w:val="0"/>
      <w:marTop w:val="0"/>
      <w:marBottom w:val="0"/>
      <w:divBdr>
        <w:top w:val="none" w:sz="0" w:space="0" w:color="auto"/>
        <w:left w:val="none" w:sz="0" w:space="0" w:color="auto"/>
        <w:bottom w:val="none" w:sz="0" w:space="0" w:color="auto"/>
        <w:right w:val="none" w:sz="0" w:space="0" w:color="auto"/>
      </w:divBdr>
    </w:div>
    <w:div w:id="1773207741">
      <w:bodyDiv w:val="1"/>
      <w:marLeft w:val="0"/>
      <w:marRight w:val="0"/>
      <w:marTop w:val="0"/>
      <w:marBottom w:val="0"/>
      <w:divBdr>
        <w:top w:val="none" w:sz="0" w:space="0" w:color="auto"/>
        <w:left w:val="none" w:sz="0" w:space="0" w:color="auto"/>
        <w:bottom w:val="none" w:sz="0" w:space="0" w:color="auto"/>
        <w:right w:val="none" w:sz="0" w:space="0" w:color="auto"/>
      </w:divBdr>
    </w:div>
    <w:div w:id="1778451506">
      <w:bodyDiv w:val="1"/>
      <w:marLeft w:val="0"/>
      <w:marRight w:val="0"/>
      <w:marTop w:val="0"/>
      <w:marBottom w:val="0"/>
      <w:divBdr>
        <w:top w:val="none" w:sz="0" w:space="0" w:color="auto"/>
        <w:left w:val="none" w:sz="0" w:space="0" w:color="auto"/>
        <w:bottom w:val="none" w:sz="0" w:space="0" w:color="auto"/>
        <w:right w:val="none" w:sz="0" w:space="0" w:color="auto"/>
      </w:divBdr>
    </w:div>
    <w:div w:id="1821531104">
      <w:bodyDiv w:val="1"/>
      <w:marLeft w:val="0"/>
      <w:marRight w:val="0"/>
      <w:marTop w:val="0"/>
      <w:marBottom w:val="0"/>
      <w:divBdr>
        <w:top w:val="none" w:sz="0" w:space="0" w:color="auto"/>
        <w:left w:val="none" w:sz="0" w:space="0" w:color="auto"/>
        <w:bottom w:val="none" w:sz="0" w:space="0" w:color="auto"/>
        <w:right w:val="none" w:sz="0" w:space="0" w:color="auto"/>
      </w:divBdr>
    </w:div>
    <w:div w:id="1856652871">
      <w:bodyDiv w:val="1"/>
      <w:marLeft w:val="0"/>
      <w:marRight w:val="0"/>
      <w:marTop w:val="0"/>
      <w:marBottom w:val="0"/>
      <w:divBdr>
        <w:top w:val="none" w:sz="0" w:space="0" w:color="auto"/>
        <w:left w:val="none" w:sz="0" w:space="0" w:color="auto"/>
        <w:bottom w:val="none" w:sz="0" w:space="0" w:color="auto"/>
        <w:right w:val="none" w:sz="0" w:space="0" w:color="auto"/>
      </w:divBdr>
    </w:div>
    <w:div w:id="1903984114">
      <w:bodyDiv w:val="1"/>
      <w:marLeft w:val="0"/>
      <w:marRight w:val="0"/>
      <w:marTop w:val="0"/>
      <w:marBottom w:val="0"/>
      <w:divBdr>
        <w:top w:val="none" w:sz="0" w:space="0" w:color="auto"/>
        <w:left w:val="none" w:sz="0" w:space="0" w:color="auto"/>
        <w:bottom w:val="none" w:sz="0" w:space="0" w:color="auto"/>
        <w:right w:val="none" w:sz="0" w:space="0" w:color="auto"/>
      </w:divBdr>
    </w:div>
    <w:div w:id="2075548570">
      <w:bodyDiv w:val="1"/>
      <w:marLeft w:val="0"/>
      <w:marRight w:val="0"/>
      <w:marTop w:val="0"/>
      <w:marBottom w:val="0"/>
      <w:divBdr>
        <w:top w:val="none" w:sz="0" w:space="0" w:color="auto"/>
        <w:left w:val="none" w:sz="0" w:space="0" w:color="auto"/>
        <w:bottom w:val="none" w:sz="0" w:space="0" w:color="auto"/>
        <w:right w:val="none" w:sz="0" w:space="0" w:color="auto"/>
      </w:divBdr>
    </w:div>
    <w:div w:id="2081713613">
      <w:bodyDiv w:val="1"/>
      <w:marLeft w:val="0"/>
      <w:marRight w:val="0"/>
      <w:marTop w:val="0"/>
      <w:marBottom w:val="0"/>
      <w:divBdr>
        <w:top w:val="none" w:sz="0" w:space="0" w:color="auto"/>
        <w:left w:val="none" w:sz="0" w:space="0" w:color="auto"/>
        <w:bottom w:val="none" w:sz="0" w:space="0" w:color="auto"/>
        <w:right w:val="none" w:sz="0" w:space="0" w:color="auto"/>
      </w:divBdr>
    </w:div>
    <w:div w:id="214237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103&amp;date=17.03.2025&amp;dst=100018&amp;field=134" TargetMode="External"/><Relationship Id="rId3" Type="http://schemas.openxmlformats.org/officeDocument/2006/relationships/styles" Target="styles.xml"/><Relationship Id="rId7" Type="http://schemas.openxmlformats.org/officeDocument/2006/relationships/hyperlink" Target="https://login.consultant.ru/link/?req=doc&amp;base=RLAW187&amp;n=306894&amp;date=24.02.2025&amp;rnd=vxIn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187&amp;n=306894&amp;date=17.03.2025&amp;dst=10008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D2C3F-4FCE-4AE4-868C-74291E5A0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3721</Words>
  <Characters>21213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СЕЛЬСКИЙ  СОВЕТ   ДЗЕРЖИНСКОГО  СЕЛЬСОВЕТА</vt:lpstr>
    </vt:vector>
  </TitlesOfParts>
  <Company/>
  <LinksUpToDate>false</LinksUpToDate>
  <CharactersWithSpaces>24885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СЕЛЬСКИЙ  СОВЕТ   ДЗЕРЖИНСКОГО  СЕЛЬСОВЕТА</dc:title>
  <dc:creator>Компьютер</dc:creator>
  <cp:lastModifiedBy>Мария</cp:lastModifiedBy>
  <cp:revision>20</cp:revision>
  <cp:lastPrinted>2026-02-05T13:23:00Z</cp:lastPrinted>
  <dcterms:created xsi:type="dcterms:W3CDTF">2025-04-28T07:13:00Z</dcterms:created>
  <dcterms:modified xsi:type="dcterms:W3CDTF">2026-02-26T11:27:00Z</dcterms:modified>
</cp:coreProperties>
</file>